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7521BF" w14:textId="1C0CCABA" w:rsidR="001B24EC" w:rsidRPr="00D06620" w:rsidRDefault="001B24EC" w:rsidP="001B24EC">
      <w:pPr>
        <w:spacing w:after="0" w:line="240" w:lineRule="auto"/>
        <w:rPr>
          <w:rFonts w:eastAsia="Times New Roman" w:cs="Arial"/>
          <w:b/>
          <w:sz w:val="28"/>
          <w:szCs w:val="28"/>
        </w:rPr>
      </w:pPr>
      <w:r w:rsidRPr="003F371A">
        <w:rPr>
          <w:rFonts w:eastAsia="Times New Roman" w:cs="Arial"/>
          <w:b/>
          <w:sz w:val="16"/>
          <w:szCs w:val="16"/>
        </w:rPr>
        <w:t>Smaller authority name:</w:t>
      </w:r>
      <w:r>
        <w:rPr>
          <w:rFonts w:eastAsia="Times New Roman" w:cs="Arial"/>
          <w:b/>
          <w:sz w:val="28"/>
          <w:szCs w:val="28"/>
        </w:rPr>
        <w:t xml:space="preserve"> </w:t>
      </w:r>
      <w:r w:rsidR="001F6712">
        <w:rPr>
          <w:rFonts w:eastAsia="Times New Roman" w:cs="Arial"/>
          <w:b/>
          <w:sz w:val="28"/>
          <w:szCs w:val="28"/>
        </w:rPr>
        <w:t xml:space="preserve">   </w:t>
      </w:r>
      <w:r w:rsidR="001F6712">
        <w:rPr>
          <w:rFonts w:eastAsia="Times New Roman" w:cs="Arial"/>
          <w:b/>
          <w:sz w:val="28"/>
          <w:szCs w:val="28"/>
        </w:rPr>
        <w:tab/>
        <w:t>Broughton Moor Parish Council</w:t>
      </w:r>
    </w:p>
    <w:p w14:paraId="769C70D4" w14:textId="77777777" w:rsidR="001B24EC" w:rsidRPr="00D06620" w:rsidRDefault="001B24EC" w:rsidP="001B24EC">
      <w:pPr>
        <w:spacing w:after="0" w:line="240" w:lineRule="auto"/>
        <w:jc w:val="center"/>
        <w:rPr>
          <w:rFonts w:eastAsia="Times New Roman" w:cs="Arial"/>
          <w:b/>
          <w:szCs w:val="21"/>
        </w:rPr>
      </w:pPr>
    </w:p>
    <w:p w14:paraId="6AA16A0D" w14:textId="77777777" w:rsidR="001B24EC" w:rsidRPr="00D06620" w:rsidRDefault="001B24EC" w:rsidP="001B24EC">
      <w:pPr>
        <w:overflowPunct w:val="0"/>
        <w:autoSpaceDE w:val="0"/>
        <w:autoSpaceDN w:val="0"/>
        <w:adjustRightInd w:val="0"/>
        <w:spacing w:after="120" w:line="240" w:lineRule="auto"/>
        <w:ind w:left="1701" w:right="1627"/>
        <w:jc w:val="center"/>
        <w:textAlignment w:val="baseline"/>
        <w:rPr>
          <w:rFonts w:eastAsia="Times New Roman" w:cs="Arial"/>
          <w:b/>
          <w:sz w:val="24"/>
          <w:szCs w:val="24"/>
        </w:rPr>
      </w:pPr>
      <w:r w:rsidRPr="00D06620">
        <w:rPr>
          <w:rFonts w:eastAsia="Times New Roman" w:cs="Arial"/>
          <w:b/>
          <w:sz w:val="24"/>
          <w:szCs w:val="24"/>
        </w:rPr>
        <w:t xml:space="preserve">NOTICE OF </w:t>
      </w:r>
      <w:r>
        <w:rPr>
          <w:rFonts w:eastAsia="Times New Roman" w:cs="Arial"/>
          <w:b/>
          <w:sz w:val="24"/>
          <w:szCs w:val="24"/>
        </w:rPr>
        <w:t xml:space="preserve">PUBLIC </w:t>
      </w:r>
      <w:r w:rsidRPr="00D06620">
        <w:rPr>
          <w:rFonts w:eastAsia="Times New Roman" w:cs="Arial"/>
          <w:b/>
          <w:sz w:val="24"/>
          <w:szCs w:val="24"/>
        </w:rPr>
        <w:t>RIGHTS</w:t>
      </w:r>
      <w:r>
        <w:rPr>
          <w:rFonts w:eastAsia="Times New Roman" w:cs="Arial"/>
          <w:b/>
          <w:sz w:val="24"/>
          <w:szCs w:val="24"/>
        </w:rPr>
        <w:t xml:space="preserve"> AND PUBLICATION OF UNAUDITED ANNUAL GOVERNANCE &amp; ACCOUNTABILITY RETURN</w:t>
      </w:r>
    </w:p>
    <w:p w14:paraId="4D6E6A6F" w14:textId="7ECA1802" w:rsidR="001B24EC" w:rsidRPr="00D06620" w:rsidRDefault="001B24EC" w:rsidP="001B24EC">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 xml:space="preserve">ACCOUNTS FOR THE YEAR ENDED 31 MARCH </w:t>
      </w:r>
      <w:r w:rsidR="00243831">
        <w:rPr>
          <w:rFonts w:eastAsia="Times New Roman" w:cs="Arial"/>
          <w:b/>
          <w:szCs w:val="21"/>
        </w:rPr>
        <w:t>202</w:t>
      </w:r>
      <w:r w:rsidR="00736D40">
        <w:rPr>
          <w:rFonts w:eastAsia="Times New Roman" w:cs="Arial"/>
          <w:b/>
          <w:szCs w:val="21"/>
        </w:rPr>
        <w:t>6</w:t>
      </w:r>
    </w:p>
    <w:p w14:paraId="1FF60BE1" w14:textId="77777777" w:rsidR="001B24EC" w:rsidRPr="001B24EC" w:rsidRDefault="001B24EC" w:rsidP="001B24EC">
      <w:pPr>
        <w:overflowPunct w:val="0"/>
        <w:autoSpaceDE w:val="0"/>
        <w:autoSpaceDN w:val="0"/>
        <w:adjustRightInd w:val="0"/>
        <w:spacing w:after="0" w:line="240" w:lineRule="auto"/>
        <w:textAlignment w:val="baseline"/>
        <w:rPr>
          <w:rFonts w:eastAsia="Times New Roman" w:cs="Arial"/>
          <w:sz w:val="12"/>
          <w:szCs w:val="21"/>
        </w:rPr>
      </w:pPr>
    </w:p>
    <w:p w14:paraId="3D326B43" w14:textId="77777777" w:rsidR="001B24EC" w:rsidRPr="00D06620" w:rsidRDefault="001B24EC" w:rsidP="001B24EC">
      <w:pPr>
        <w:overflowPunct w:val="0"/>
        <w:autoSpaceDE w:val="0"/>
        <w:autoSpaceDN w:val="0"/>
        <w:adjustRightInd w:val="0"/>
        <w:spacing w:after="0" w:line="240" w:lineRule="auto"/>
        <w:jc w:val="center"/>
        <w:textAlignment w:val="baseline"/>
        <w:rPr>
          <w:rFonts w:eastAsia="Times New Roman" w:cs="Arial"/>
          <w:b/>
          <w:szCs w:val="21"/>
        </w:rPr>
      </w:pPr>
      <w:r>
        <w:rPr>
          <w:rFonts w:eastAsia="Times New Roman" w:cs="Arial"/>
          <w:b/>
          <w:szCs w:val="21"/>
        </w:rPr>
        <w:t>Local Audit and Accountability Act 2014 Sections 26 and 27</w:t>
      </w:r>
      <w:r w:rsidRPr="00D06620">
        <w:rPr>
          <w:rFonts w:eastAsia="Times New Roman" w:cs="Arial"/>
          <w:b/>
          <w:szCs w:val="21"/>
        </w:rPr>
        <w:t xml:space="preserve"> </w:t>
      </w:r>
    </w:p>
    <w:p w14:paraId="5249CFD7" w14:textId="77777777" w:rsidR="001B24EC" w:rsidRPr="00D06620" w:rsidRDefault="001B24EC" w:rsidP="001B24EC">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The Accounts and Audit Regulations 201</w:t>
      </w:r>
      <w:r>
        <w:rPr>
          <w:rFonts w:eastAsia="Times New Roman" w:cs="Arial"/>
          <w:b/>
          <w:szCs w:val="21"/>
        </w:rPr>
        <w:t>5</w:t>
      </w:r>
      <w:r w:rsidRPr="00D06620">
        <w:rPr>
          <w:rFonts w:eastAsia="Times New Roman" w:cs="Arial"/>
          <w:b/>
          <w:szCs w:val="21"/>
        </w:rPr>
        <w:t xml:space="preserve"> (SI 201</w:t>
      </w:r>
      <w:r>
        <w:rPr>
          <w:rFonts w:eastAsia="Times New Roman" w:cs="Arial"/>
          <w:b/>
          <w:szCs w:val="21"/>
        </w:rPr>
        <w:t>5/234</w:t>
      </w:r>
      <w:r w:rsidRPr="00D06620">
        <w:rPr>
          <w:rFonts w:eastAsia="Times New Roman" w:cs="Arial"/>
          <w:b/>
          <w:szCs w:val="21"/>
        </w:rPr>
        <w:t>)</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12"/>
        <w:gridCol w:w="3119"/>
      </w:tblGrid>
      <w:tr w:rsidR="001B24EC" w:rsidRPr="00D06620" w14:paraId="4664EDEA" w14:textId="77777777" w:rsidTr="00A31EF3">
        <w:tc>
          <w:tcPr>
            <w:tcW w:w="6912" w:type="dxa"/>
          </w:tcPr>
          <w:p w14:paraId="74B75786" w14:textId="77777777" w:rsidR="001B24EC" w:rsidRPr="00D06620" w:rsidRDefault="001B24EC" w:rsidP="00A31EF3">
            <w:pPr>
              <w:overflowPunct w:val="0"/>
              <w:autoSpaceDE w:val="0"/>
              <w:autoSpaceDN w:val="0"/>
              <w:adjustRightInd w:val="0"/>
              <w:spacing w:after="0" w:line="240" w:lineRule="auto"/>
              <w:jc w:val="center"/>
              <w:textAlignment w:val="baseline"/>
              <w:rPr>
                <w:rFonts w:eastAsia="Times New Roman" w:cs="Arial"/>
                <w:b/>
                <w:sz w:val="24"/>
                <w:szCs w:val="24"/>
              </w:rPr>
            </w:pPr>
            <w:r w:rsidRPr="00D06620">
              <w:rPr>
                <w:rFonts w:eastAsia="Times New Roman" w:cs="Arial"/>
                <w:b/>
                <w:sz w:val="24"/>
                <w:szCs w:val="24"/>
              </w:rPr>
              <w:t>NOTICE</w:t>
            </w:r>
          </w:p>
        </w:tc>
        <w:tc>
          <w:tcPr>
            <w:tcW w:w="3119" w:type="dxa"/>
          </w:tcPr>
          <w:p w14:paraId="38A5A984" w14:textId="77777777" w:rsidR="001B24EC" w:rsidRPr="00D06620" w:rsidRDefault="001B24EC" w:rsidP="00A31EF3">
            <w:pPr>
              <w:overflowPunct w:val="0"/>
              <w:autoSpaceDE w:val="0"/>
              <w:autoSpaceDN w:val="0"/>
              <w:adjustRightInd w:val="0"/>
              <w:spacing w:after="0" w:line="240" w:lineRule="auto"/>
              <w:jc w:val="center"/>
              <w:textAlignment w:val="baseline"/>
              <w:rPr>
                <w:rFonts w:eastAsia="Times New Roman" w:cs="Arial"/>
                <w:szCs w:val="21"/>
              </w:rPr>
            </w:pPr>
            <w:r w:rsidRPr="00D06620">
              <w:rPr>
                <w:rFonts w:eastAsia="Times New Roman" w:cs="Arial"/>
                <w:szCs w:val="21"/>
              </w:rPr>
              <w:t>NOTES</w:t>
            </w:r>
          </w:p>
        </w:tc>
      </w:tr>
      <w:tr w:rsidR="001B24EC" w:rsidRPr="00D06620" w14:paraId="2F4756C8" w14:textId="77777777" w:rsidTr="00A31EF3">
        <w:tc>
          <w:tcPr>
            <w:tcW w:w="6912" w:type="dxa"/>
          </w:tcPr>
          <w:p w14:paraId="2908165B"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b/>
                <w:sz w:val="18"/>
                <w:szCs w:val="18"/>
              </w:rPr>
            </w:pPr>
          </w:p>
          <w:p w14:paraId="364E6D90"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b/>
                <w:sz w:val="18"/>
                <w:szCs w:val="18"/>
              </w:rPr>
            </w:pPr>
          </w:p>
          <w:p w14:paraId="79CDF23E" w14:textId="4FC9CD19" w:rsidR="001B24EC" w:rsidRPr="00D06620" w:rsidRDefault="001B24EC" w:rsidP="00A31EF3">
            <w:pPr>
              <w:overflowPunct w:val="0"/>
              <w:autoSpaceDE w:val="0"/>
              <w:autoSpaceDN w:val="0"/>
              <w:adjustRightInd w:val="0"/>
              <w:spacing w:after="240" w:line="240" w:lineRule="auto"/>
              <w:jc w:val="left"/>
              <w:textAlignment w:val="baseline"/>
              <w:rPr>
                <w:rFonts w:eastAsia="Times New Roman" w:cs="Arial"/>
                <w:b/>
                <w:sz w:val="18"/>
                <w:szCs w:val="18"/>
              </w:rPr>
            </w:pPr>
            <w:r>
              <w:rPr>
                <w:rFonts w:eastAsia="Times New Roman" w:cs="Arial"/>
                <w:b/>
                <w:sz w:val="18"/>
                <w:szCs w:val="18"/>
              </w:rPr>
              <w:t xml:space="preserve">1. </w:t>
            </w:r>
            <w:r w:rsidRPr="00D06620">
              <w:rPr>
                <w:rFonts w:eastAsia="Times New Roman" w:cs="Arial"/>
                <w:b/>
                <w:sz w:val="18"/>
                <w:szCs w:val="18"/>
              </w:rPr>
              <w:t xml:space="preserve">Date of </w:t>
            </w:r>
            <w:r w:rsidRPr="001F6712">
              <w:rPr>
                <w:rFonts w:eastAsia="Times New Roman" w:cs="Arial"/>
                <w:b/>
                <w:sz w:val="18"/>
                <w:szCs w:val="18"/>
              </w:rPr>
              <w:t>announcement</w:t>
            </w:r>
            <w:r w:rsidR="00534C07" w:rsidRPr="001F6712">
              <w:rPr>
                <w:rFonts w:eastAsia="Times New Roman" w:cs="Arial"/>
                <w:b/>
                <w:sz w:val="18"/>
                <w:szCs w:val="18"/>
              </w:rPr>
              <w:t xml:space="preserve"> </w:t>
            </w:r>
            <w:r w:rsidR="005A4E46" w:rsidRPr="001F6712">
              <w:rPr>
                <w:rFonts w:eastAsia="Times New Roman" w:cs="Arial"/>
                <w:b/>
                <w:sz w:val="18"/>
                <w:szCs w:val="18"/>
              </w:rPr>
              <w:t xml:space="preserve">       </w:t>
            </w:r>
            <w:r w:rsidR="005A4E46" w:rsidRPr="001F6712">
              <w:rPr>
                <w:rFonts w:eastAsia="Times New Roman" w:cs="Arial"/>
                <w:b/>
                <w:sz w:val="18"/>
                <w:szCs w:val="18"/>
                <w:u w:val="single"/>
              </w:rPr>
              <w:t xml:space="preserve">       </w:t>
            </w:r>
            <w:r w:rsidR="00736D40" w:rsidRPr="001F6712">
              <w:rPr>
                <w:rFonts w:eastAsia="Times New Roman" w:cs="Arial"/>
                <w:b/>
                <w:sz w:val="18"/>
                <w:szCs w:val="18"/>
                <w:u w:val="single"/>
              </w:rPr>
              <w:t>Tuesday</w:t>
            </w:r>
            <w:r w:rsidR="00534C07" w:rsidRPr="001F6712">
              <w:rPr>
                <w:rFonts w:eastAsia="Times New Roman" w:cs="Arial"/>
                <w:b/>
                <w:sz w:val="18"/>
                <w:szCs w:val="18"/>
                <w:u w:val="single"/>
              </w:rPr>
              <w:t xml:space="preserve"> </w:t>
            </w:r>
            <w:r w:rsidR="00243831" w:rsidRPr="001F6712">
              <w:rPr>
                <w:rFonts w:eastAsia="Times New Roman" w:cs="Arial"/>
                <w:b/>
                <w:sz w:val="18"/>
                <w:szCs w:val="18"/>
                <w:u w:val="single"/>
              </w:rPr>
              <w:t>2</w:t>
            </w:r>
            <w:r w:rsidR="00534C07" w:rsidRPr="001F6712">
              <w:rPr>
                <w:rFonts w:eastAsia="Times New Roman" w:cs="Arial"/>
                <w:b/>
                <w:sz w:val="18"/>
                <w:szCs w:val="18"/>
                <w:u w:val="single"/>
              </w:rPr>
              <w:t xml:space="preserve"> June </w:t>
            </w:r>
            <w:r w:rsidR="00243831" w:rsidRPr="001F6712">
              <w:rPr>
                <w:rFonts w:eastAsia="Times New Roman" w:cs="Arial"/>
                <w:b/>
                <w:sz w:val="18"/>
                <w:szCs w:val="18"/>
                <w:u w:val="single"/>
              </w:rPr>
              <w:t>202</w:t>
            </w:r>
            <w:r w:rsidR="00736D40" w:rsidRPr="001F6712">
              <w:rPr>
                <w:rFonts w:eastAsia="Times New Roman" w:cs="Arial"/>
                <w:b/>
                <w:sz w:val="18"/>
                <w:szCs w:val="18"/>
                <w:u w:val="single"/>
              </w:rPr>
              <w:t>6</w:t>
            </w:r>
            <w:r w:rsidR="00243831" w:rsidRPr="001F6712">
              <w:rPr>
                <w:rFonts w:eastAsia="Times New Roman" w:cs="Arial"/>
                <w:b/>
                <w:sz w:val="18"/>
                <w:szCs w:val="18"/>
                <w:u w:val="single"/>
              </w:rPr>
              <w:t xml:space="preserve">                             </w:t>
            </w:r>
            <w:proofErr w:type="gramStart"/>
            <w:r w:rsidR="00243831" w:rsidRPr="001F6712">
              <w:rPr>
                <w:rFonts w:eastAsia="Times New Roman" w:cs="Arial"/>
                <w:b/>
                <w:sz w:val="18"/>
                <w:szCs w:val="18"/>
                <w:u w:val="single"/>
              </w:rPr>
              <w:t xml:space="preserve">   </w:t>
            </w:r>
            <w:r w:rsidRPr="00534C07">
              <w:rPr>
                <w:rFonts w:eastAsia="Times New Roman" w:cs="Arial"/>
                <w:sz w:val="18"/>
                <w:szCs w:val="18"/>
              </w:rPr>
              <w:t>(</w:t>
            </w:r>
            <w:proofErr w:type="gramEnd"/>
            <w:r w:rsidRPr="00D06620">
              <w:rPr>
                <w:rFonts w:eastAsia="Times New Roman" w:cs="Arial"/>
                <w:sz w:val="18"/>
                <w:szCs w:val="18"/>
              </w:rPr>
              <w:t>a)</w:t>
            </w:r>
          </w:p>
          <w:p w14:paraId="6CD338EB" w14:textId="77777777" w:rsidR="001B24EC" w:rsidRDefault="001B24EC" w:rsidP="00A31EF3">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2. </w:t>
            </w:r>
            <w:r w:rsidRPr="00D06620">
              <w:rPr>
                <w:rFonts w:eastAsia="Times New Roman" w:cs="Arial"/>
                <w:b/>
                <w:sz w:val="18"/>
                <w:szCs w:val="18"/>
              </w:rPr>
              <w:t xml:space="preserve">Each year the </w:t>
            </w:r>
            <w:r>
              <w:rPr>
                <w:rFonts w:eastAsia="Times New Roman" w:cs="Arial"/>
                <w:b/>
                <w:sz w:val="18"/>
                <w:szCs w:val="18"/>
              </w:rPr>
              <w:t>smaller authorit</w:t>
            </w:r>
            <w:r w:rsidRPr="00D06620">
              <w:rPr>
                <w:rFonts w:eastAsia="Times New Roman" w:cs="Arial"/>
                <w:b/>
                <w:sz w:val="18"/>
                <w:szCs w:val="18"/>
              </w:rPr>
              <w:t xml:space="preserve">y’s </w:t>
            </w:r>
            <w:r>
              <w:rPr>
                <w:rFonts w:eastAsia="Times New Roman" w:cs="Arial"/>
                <w:b/>
                <w:sz w:val="18"/>
                <w:szCs w:val="18"/>
              </w:rPr>
              <w:t>A</w:t>
            </w:r>
            <w:r w:rsidRPr="00D06620">
              <w:rPr>
                <w:rFonts w:eastAsia="Times New Roman" w:cs="Arial"/>
                <w:b/>
                <w:sz w:val="18"/>
                <w:szCs w:val="18"/>
              </w:rPr>
              <w:t xml:space="preserve">nnual </w:t>
            </w:r>
            <w:r>
              <w:rPr>
                <w:rFonts w:eastAsia="Times New Roman" w:cs="Arial"/>
                <w:b/>
                <w:sz w:val="18"/>
                <w:szCs w:val="18"/>
              </w:rPr>
              <w:t>Governance and Accountability R</w:t>
            </w:r>
            <w:r w:rsidRPr="00D06620">
              <w:rPr>
                <w:rFonts w:eastAsia="Times New Roman" w:cs="Arial"/>
                <w:b/>
                <w:sz w:val="18"/>
                <w:szCs w:val="18"/>
              </w:rPr>
              <w:t xml:space="preserve">eturn </w:t>
            </w:r>
            <w:r>
              <w:rPr>
                <w:rFonts w:eastAsia="Times New Roman" w:cs="Arial"/>
                <w:b/>
                <w:sz w:val="18"/>
                <w:szCs w:val="18"/>
              </w:rPr>
              <w:t xml:space="preserve">(AGAR) </w:t>
            </w:r>
            <w:proofErr w:type="gramStart"/>
            <w:r>
              <w:rPr>
                <w:rFonts w:eastAsia="Times New Roman" w:cs="Arial"/>
                <w:b/>
                <w:sz w:val="18"/>
                <w:szCs w:val="18"/>
              </w:rPr>
              <w:t>needs</w:t>
            </w:r>
            <w:proofErr w:type="gramEnd"/>
            <w:r>
              <w:rPr>
                <w:rFonts w:eastAsia="Times New Roman" w:cs="Arial"/>
                <w:b/>
                <w:sz w:val="18"/>
                <w:szCs w:val="18"/>
              </w:rPr>
              <w:t xml:space="preserve"> to be reviewed by an external</w:t>
            </w:r>
            <w:r w:rsidRPr="00D06620">
              <w:rPr>
                <w:rFonts w:eastAsia="Times New Roman" w:cs="Arial"/>
                <w:b/>
                <w:sz w:val="18"/>
                <w:szCs w:val="18"/>
              </w:rPr>
              <w:t xml:space="preserve"> auditor appointed by </w:t>
            </w:r>
            <w:r>
              <w:rPr>
                <w:rFonts w:eastAsia="Times New Roman" w:cs="Arial"/>
                <w:b/>
                <w:sz w:val="18"/>
                <w:szCs w:val="18"/>
              </w:rPr>
              <w:t>Smaller Authorities’ Audit Appointments Ltd</w:t>
            </w:r>
            <w:r w:rsidRPr="00D06620">
              <w:rPr>
                <w:rFonts w:eastAsia="Times New Roman" w:cs="Arial"/>
                <w:b/>
                <w:sz w:val="18"/>
                <w:szCs w:val="18"/>
              </w:rPr>
              <w:t xml:space="preserve">.  </w:t>
            </w:r>
            <w:r>
              <w:rPr>
                <w:rFonts w:eastAsia="Times New Roman" w:cs="Arial"/>
                <w:b/>
                <w:sz w:val="18"/>
                <w:szCs w:val="18"/>
              </w:rPr>
              <w:t xml:space="preserve">The unaudited AGAR has been published with this notice. As it has yet to be reviewed by the appointed auditor, it is subject to change </w:t>
            </w:r>
            <w:proofErr w:type="gramStart"/>
            <w:r>
              <w:rPr>
                <w:rFonts w:eastAsia="Times New Roman" w:cs="Arial"/>
                <w:b/>
                <w:sz w:val="18"/>
                <w:szCs w:val="18"/>
              </w:rPr>
              <w:t>as a result of</w:t>
            </w:r>
            <w:proofErr w:type="gramEnd"/>
            <w:r>
              <w:rPr>
                <w:rFonts w:eastAsia="Times New Roman" w:cs="Arial"/>
                <w:b/>
                <w:sz w:val="18"/>
                <w:szCs w:val="18"/>
              </w:rPr>
              <w:t xml:space="preserve"> that review. </w:t>
            </w:r>
          </w:p>
          <w:p w14:paraId="7E3B8E12" w14:textId="4F2D8A26" w:rsidR="001B24EC" w:rsidRPr="00D06620" w:rsidRDefault="001B24EC" w:rsidP="00A31EF3">
            <w:pPr>
              <w:overflowPunct w:val="0"/>
              <w:autoSpaceDE w:val="0"/>
              <w:autoSpaceDN w:val="0"/>
              <w:adjustRightInd w:val="0"/>
              <w:spacing w:after="0" w:line="240" w:lineRule="auto"/>
              <w:contextualSpacing/>
              <w:textAlignment w:val="baseline"/>
              <w:rPr>
                <w:rFonts w:eastAsia="Times New Roman" w:cs="Arial"/>
                <w:b/>
                <w:sz w:val="18"/>
                <w:szCs w:val="18"/>
              </w:rPr>
            </w:pPr>
            <w:r w:rsidRPr="00D06620">
              <w:rPr>
                <w:rFonts w:eastAsia="Times New Roman" w:cs="Arial"/>
                <w:b/>
                <w:sz w:val="18"/>
                <w:szCs w:val="18"/>
              </w:rPr>
              <w:t>Any person interested has the right to inspect</w:t>
            </w:r>
            <w:r>
              <w:rPr>
                <w:rFonts w:eastAsia="Times New Roman" w:cs="Arial"/>
                <w:b/>
                <w:sz w:val="18"/>
                <w:szCs w:val="18"/>
              </w:rPr>
              <w:t xml:space="preserve"> and make copies of the</w:t>
            </w:r>
            <w:r w:rsidRPr="00D06620">
              <w:rPr>
                <w:rFonts w:eastAsia="Times New Roman" w:cs="Arial"/>
                <w:b/>
                <w:sz w:val="18"/>
                <w:szCs w:val="18"/>
              </w:rPr>
              <w:t xml:space="preserve"> </w:t>
            </w:r>
            <w:r w:rsidRPr="00830ECB">
              <w:rPr>
                <w:rFonts w:eastAsia="Times New Roman" w:cs="Arial"/>
                <w:b/>
                <w:sz w:val="18"/>
                <w:szCs w:val="18"/>
              </w:rPr>
              <w:t>accounting records for the financial year to which the audit relates and all books, deeds, contracts, bills, vouchers, receipts and other documents relating to those records</w:t>
            </w:r>
            <w:r w:rsidRPr="00830ECB" w:rsidDel="008D7C6C">
              <w:rPr>
                <w:rFonts w:eastAsia="Times New Roman" w:cs="Arial"/>
                <w:b/>
                <w:sz w:val="18"/>
                <w:szCs w:val="18"/>
              </w:rPr>
              <w:t xml:space="preserve"> </w:t>
            </w:r>
            <w:r w:rsidRPr="00830ECB">
              <w:rPr>
                <w:rFonts w:eastAsia="Times New Roman" w:cs="Arial"/>
                <w:b/>
                <w:sz w:val="18"/>
                <w:szCs w:val="18"/>
              </w:rPr>
              <w:t>must be made available for inspection by any person interested</w:t>
            </w:r>
            <w:r>
              <w:rPr>
                <w:rFonts w:eastAsia="Times New Roman" w:cs="Arial"/>
                <w:b/>
                <w:sz w:val="18"/>
                <w:szCs w:val="18"/>
              </w:rPr>
              <w:t xml:space="preserve">. </w:t>
            </w:r>
            <w:r w:rsidRPr="00D06620">
              <w:rPr>
                <w:rFonts w:eastAsia="Times New Roman" w:cs="Arial"/>
                <w:b/>
                <w:sz w:val="18"/>
                <w:szCs w:val="18"/>
              </w:rPr>
              <w:t xml:space="preserve">For the year ended 31 March </w:t>
            </w:r>
            <w:r w:rsidR="00243831">
              <w:rPr>
                <w:rFonts w:eastAsia="Times New Roman" w:cs="Arial"/>
                <w:b/>
                <w:sz w:val="18"/>
                <w:szCs w:val="18"/>
              </w:rPr>
              <w:t>202</w:t>
            </w:r>
            <w:r w:rsidR="005A681B">
              <w:rPr>
                <w:rFonts w:eastAsia="Times New Roman" w:cs="Arial"/>
                <w:b/>
                <w:sz w:val="18"/>
                <w:szCs w:val="18"/>
              </w:rPr>
              <w:t>6</w:t>
            </w:r>
            <w:r>
              <w:rPr>
                <w:rFonts w:eastAsia="Times New Roman" w:cs="Arial"/>
                <w:b/>
                <w:sz w:val="18"/>
                <w:szCs w:val="18"/>
              </w:rPr>
              <w:t>,</w:t>
            </w:r>
            <w:r w:rsidRPr="00D06620">
              <w:rPr>
                <w:rFonts w:eastAsia="Times New Roman" w:cs="Arial"/>
                <w:b/>
                <w:sz w:val="18"/>
                <w:szCs w:val="18"/>
              </w:rPr>
              <w:t xml:space="preserve"> these documents will be available on reasonable notice by application to:</w:t>
            </w:r>
          </w:p>
          <w:p w14:paraId="4DC64EBC"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b/>
                <w:sz w:val="18"/>
                <w:szCs w:val="18"/>
              </w:rPr>
            </w:pPr>
          </w:p>
          <w:p w14:paraId="42C9C18A" w14:textId="638C5886" w:rsidR="001B24EC" w:rsidRDefault="001B24EC" w:rsidP="00A31EF3">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(b) </w:t>
            </w:r>
            <w:r w:rsidR="001F6712">
              <w:rPr>
                <w:rFonts w:eastAsia="Times New Roman" w:cs="Arial"/>
                <w:sz w:val="18"/>
                <w:szCs w:val="18"/>
              </w:rPr>
              <w:t>Rev’d Judith Morgan, Parish Clerk 07903236024</w:t>
            </w:r>
          </w:p>
          <w:p w14:paraId="62BBA9E7" w14:textId="77777777" w:rsidR="001F6712" w:rsidRPr="00D06620" w:rsidRDefault="001F6712" w:rsidP="00A31EF3">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511294C9" w14:textId="27FD6070" w:rsidR="001B24EC" w:rsidRPr="001F6712" w:rsidRDefault="001B24EC" w:rsidP="00A31EF3">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commencing on (c) </w:t>
            </w:r>
            <w:r w:rsidRPr="001F6712">
              <w:rPr>
                <w:rFonts w:eastAsia="Times New Roman" w:cs="Arial"/>
                <w:sz w:val="18"/>
                <w:szCs w:val="18"/>
              </w:rPr>
              <w:t>_</w:t>
            </w:r>
            <w:r w:rsidR="005A4E46" w:rsidRPr="001F6712">
              <w:rPr>
                <w:rFonts w:eastAsia="Times New Roman" w:cs="Arial"/>
                <w:b/>
                <w:sz w:val="18"/>
                <w:szCs w:val="18"/>
                <w:u w:val="single"/>
              </w:rPr>
              <w:t xml:space="preserve">    </w:t>
            </w:r>
            <w:r w:rsidR="00736D40" w:rsidRPr="001F6712">
              <w:rPr>
                <w:rFonts w:eastAsia="Times New Roman" w:cs="Arial"/>
                <w:b/>
                <w:sz w:val="18"/>
                <w:szCs w:val="18"/>
                <w:u w:val="single"/>
              </w:rPr>
              <w:t>Wednesday</w:t>
            </w:r>
            <w:r w:rsidRPr="001F6712">
              <w:rPr>
                <w:rFonts w:eastAsia="Times New Roman" w:cs="Arial"/>
                <w:b/>
                <w:sz w:val="18"/>
                <w:szCs w:val="18"/>
                <w:u w:val="single"/>
              </w:rPr>
              <w:t xml:space="preserve"> </w:t>
            </w:r>
            <w:r w:rsidR="00243831" w:rsidRPr="001F6712">
              <w:rPr>
                <w:rFonts w:eastAsia="Times New Roman" w:cs="Arial"/>
                <w:b/>
                <w:sz w:val="18"/>
                <w:szCs w:val="18"/>
                <w:u w:val="single"/>
              </w:rPr>
              <w:t>3</w:t>
            </w:r>
            <w:r w:rsidR="00C028D0" w:rsidRPr="001F6712">
              <w:rPr>
                <w:rFonts w:eastAsia="Times New Roman" w:cs="Arial"/>
                <w:b/>
                <w:sz w:val="18"/>
                <w:szCs w:val="18"/>
                <w:u w:val="single"/>
              </w:rPr>
              <w:t xml:space="preserve"> June </w:t>
            </w:r>
            <w:r w:rsidR="00E40229" w:rsidRPr="001F6712">
              <w:rPr>
                <w:rFonts w:eastAsia="Times New Roman" w:cs="Arial"/>
                <w:b/>
                <w:sz w:val="18"/>
                <w:szCs w:val="18"/>
                <w:u w:val="single"/>
              </w:rPr>
              <w:t>202</w:t>
            </w:r>
            <w:r w:rsidR="00736D40" w:rsidRPr="001F6712">
              <w:rPr>
                <w:rFonts w:eastAsia="Times New Roman" w:cs="Arial"/>
                <w:b/>
                <w:sz w:val="18"/>
                <w:szCs w:val="18"/>
                <w:u w:val="single"/>
              </w:rPr>
              <w:t>6</w:t>
            </w:r>
            <w:r w:rsidR="00E40229" w:rsidRPr="001F6712">
              <w:rPr>
                <w:rFonts w:eastAsia="Times New Roman" w:cs="Arial"/>
                <w:b/>
                <w:sz w:val="18"/>
                <w:szCs w:val="18"/>
                <w:u w:val="single"/>
              </w:rPr>
              <w:t xml:space="preserve"> </w:t>
            </w:r>
            <w:r w:rsidRPr="001F6712">
              <w:rPr>
                <w:rFonts w:eastAsia="Times New Roman" w:cs="Arial"/>
                <w:sz w:val="18"/>
                <w:szCs w:val="18"/>
                <w:u w:val="single"/>
              </w:rPr>
              <w:t>______________</w:t>
            </w:r>
            <w:r w:rsidR="00E446D8" w:rsidRPr="001F6712">
              <w:rPr>
                <w:rFonts w:eastAsia="Times New Roman" w:cs="Arial"/>
                <w:sz w:val="18"/>
                <w:szCs w:val="18"/>
                <w:u w:val="single"/>
              </w:rPr>
              <w:t>_</w:t>
            </w:r>
            <w:r w:rsidRPr="001F6712">
              <w:rPr>
                <w:rFonts w:eastAsia="Times New Roman" w:cs="Arial"/>
                <w:sz w:val="18"/>
                <w:szCs w:val="18"/>
                <w:u w:val="single"/>
              </w:rPr>
              <w:t xml:space="preserve">____ </w:t>
            </w:r>
          </w:p>
          <w:p w14:paraId="50E2D210" w14:textId="7F7EFEA9" w:rsidR="001B24EC" w:rsidRPr="001F6712" w:rsidRDefault="001B24EC" w:rsidP="00A31EF3">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45FC8DAF" w14:textId="77777777" w:rsidR="00A52AA3" w:rsidRPr="001F6712" w:rsidRDefault="00A52AA3" w:rsidP="00A31EF3">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594450AA" w14:textId="593598F2" w:rsidR="001B24EC" w:rsidRDefault="001B24EC" w:rsidP="00A31EF3">
            <w:pPr>
              <w:tabs>
                <w:tab w:val="left" w:pos="284"/>
                <w:tab w:val="left" w:pos="709"/>
              </w:tabs>
              <w:overflowPunct w:val="0"/>
              <w:autoSpaceDE w:val="0"/>
              <w:autoSpaceDN w:val="0"/>
              <w:adjustRightInd w:val="0"/>
              <w:spacing w:after="0" w:line="240" w:lineRule="auto"/>
              <w:ind w:left="360"/>
              <w:textAlignment w:val="baseline"/>
              <w:rPr>
                <w:rFonts w:eastAsia="Times New Roman" w:cs="Arial"/>
                <w:color w:val="BFBFBF" w:themeColor="background1" w:themeShade="BF"/>
                <w:sz w:val="18"/>
                <w:szCs w:val="18"/>
              </w:rPr>
            </w:pPr>
            <w:r w:rsidRPr="001F6712">
              <w:rPr>
                <w:rFonts w:eastAsia="Times New Roman" w:cs="Arial"/>
                <w:sz w:val="18"/>
                <w:szCs w:val="18"/>
              </w:rPr>
              <w:t xml:space="preserve">and ending on (d) </w:t>
            </w:r>
            <w:r w:rsidRPr="001F6712">
              <w:rPr>
                <w:rFonts w:eastAsia="Times New Roman" w:cs="Arial"/>
                <w:sz w:val="18"/>
                <w:szCs w:val="18"/>
                <w:u w:val="single"/>
              </w:rPr>
              <w:t>___</w:t>
            </w:r>
            <w:r w:rsidR="005A681B" w:rsidRPr="001F6712">
              <w:rPr>
                <w:rFonts w:eastAsia="Times New Roman" w:cs="Arial"/>
                <w:b/>
                <w:bCs/>
                <w:sz w:val="18"/>
                <w:szCs w:val="18"/>
                <w:u w:val="single"/>
              </w:rPr>
              <w:t>Tuesday</w:t>
            </w:r>
            <w:r w:rsidRPr="001F6712">
              <w:rPr>
                <w:rFonts w:eastAsia="Times New Roman" w:cs="Arial"/>
                <w:b/>
                <w:sz w:val="18"/>
                <w:szCs w:val="18"/>
                <w:u w:val="single"/>
              </w:rPr>
              <w:t xml:space="preserve"> </w:t>
            </w:r>
            <w:r w:rsidR="00E446D8" w:rsidRPr="001F6712">
              <w:rPr>
                <w:rFonts w:eastAsia="Times New Roman" w:cs="Arial"/>
                <w:b/>
                <w:sz w:val="18"/>
                <w:szCs w:val="18"/>
                <w:u w:val="single"/>
              </w:rPr>
              <w:t>14</w:t>
            </w:r>
            <w:r w:rsidRPr="001F6712">
              <w:rPr>
                <w:rFonts w:eastAsia="Times New Roman" w:cs="Arial"/>
                <w:b/>
                <w:sz w:val="18"/>
                <w:szCs w:val="18"/>
                <w:u w:val="single"/>
              </w:rPr>
              <w:t xml:space="preserve"> July 20</w:t>
            </w:r>
            <w:r w:rsidR="00C028D0" w:rsidRPr="001F6712">
              <w:rPr>
                <w:rFonts w:eastAsia="Times New Roman" w:cs="Arial"/>
                <w:b/>
                <w:sz w:val="18"/>
                <w:szCs w:val="18"/>
                <w:u w:val="single"/>
              </w:rPr>
              <w:t>2</w:t>
            </w:r>
            <w:r w:rsidR="005A681B" w:rsidRPr="001F6712">
              <w:rPr>
                <w:rFonts w:eastAsia="Times New Roman" w:cs="Arial"/>
                <w:b/>
                <w:sz w:val="18"/>
                <w:szCs w:val="18"/>
                <w:u w:val="single"/>
              </w:rPr>
              <w:t>6</w:t>
            </w:r>
            <w:r w:rsidR="00C028D0" w:rsidRPr="001F6712">
              <w:rPr>
                <w:rFonts w:eastAsia="Times New Roman" w:cs="Arial"/>
                <w:sz w:val="18"/>
                <w:szCs w:val="18"/>
                <w:u w:val="single"/>
              </w:rPr>
              <w:t xml:space="preserve"> </w:t>
            </w:r>
            <w:r w:rsidR="00C028D0" w:rsidRPr="00534C07">
              <w:rPr>
                <w:rFonts w:eastAsia="Times New Roman" w:cs="Arial"/>
                <w:color w:val="BFBFBF" w:themeColor="background1" w:themeShade="BF"/>
                <w:sz w:val="18"/>
                <w:szCs w:val="18"/>
                <w:u w:val="single"/>
              </w:rPr>
              <w:t>_________________</w:t>
            </w:r>
            <w:r w:rsidR="00243831">
              <w:rPr>
                <w:rFonts w:eastAsia="Times New Roman" w:cs="Arial"/>
                <w:color w:val="BFBFBF" w:themeColor="background1" w:themeShade="BF"/>
                <w:sz w:val="18"/>
                <w:szCs w:val="18"/>
                <w:u w:val="single"/>
              </w:rPr>
              <w:t xml:space="preserve">         </w:t>
            </w:r>
            <w:r w:rsidR="00C028D0" w:rsidRPr="00534C07">
              <w:rPr>
                <w:rFonts w:eastAsia="Times New Roman" w:cs="Arial"/>
                <w:color w:val="BFBFBF" w:themeColor="background1" w:themeShade="BF"/>
                <w:sz w:val="18"/>
                <w:szCs w:val="18"/>
                <w:u w:val="single"/>
              </w:rPr>
              <w:t>_</w:t>
            </w:r>
            <w:r w:rsidRPr="00534C07">
              <w:rPr>
                <w:rFonts w:eastAsia="Times New Roman" w:cs="Arial"/>
                <w:color w:val="BFBFBF" w:themeColor="background1" w:themeShade="BF"/>
                <w:sz w:val="18"/>
                <w:szCs w:val="18"/>
              </w:rPr>
              <w:t xml:space="preserve"> </w:t>
            </w:r>
          </w:p>
          <w:p w14:paraId="7F81B168" w14:textId="77777777" w:rsidR="00A52AA3" w:rsidRDefault="00A52AA3" w:rsidP="00A31EF3">
            <w:pPr>
              <w:tabs>
                <w:tab w:val="left" w:pos="284"/>
                <w:tab w:val="left" w:pos="709"/>
              </w:tabs>
              <w:overflowPunct w:val="0"/>
              <w:autoSpaceDE w:val="0"/>
              <w:autoSpaceDN w:val="0"/>
              <w:adjustRightInd w:val="0"/>
              <w:spacing w:after="0" w:line="240" w:lineRule="auto"/>
              <w:ind w:left="360"/>
              <w:textAlignment w:val="baseline"/>
              <w:rPr>
                <w:rFonts w:eastAsia="Times New Roman" w:cs="Arial"/>
                <w:b/>
                <w:sz w:val="18"/>
                <w:szCs w:val="18"/>
              </w:rPr>
            </w:pPr>
          </w:p>
          <w:p w14:paraId="024F3A19" w14:textId="77777777" w:rsidR="00243831" w:rsidRPr="00D06620" w:rsidRDefault="00243831" w:rsidP="00A31EF3">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60BB17BB" w14:textId="77777777" w:rsidR="001B24EC" w:rsidRPr="00D06620" w:rsidRDefault="001B24EC" w:rsidP="00A31EF3">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3. </w:t>
            </w:r>
            <w:r w:rsidRPr="00D06620">
              <w:rPr>
                <w:rFonts w:eastAsia="Times New Roman" w:cs="Arial"/>
                <w:b/>
                <w:sz w:val="18"/>
                <w:szCs w:val="18"/>
              </w:rPr>
              <w:t>Local government electors and their representatives also have:</w:t>
            </w:r>
          </w:p>
          <w:p w14:paraId="048A5334"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b/>
                <w:sz w:val="18"/>
                <w:szCs w:val="18"/>
              </w:rPr>
            </w:pPr>
          </w:p>
          <w:p w14:paraId="49A6A571" w14:textId="77777777" w:rsidR="001B24EC" w:rsidRPr="00D06620" w:rsidRDefault="001B24EC" w:rsidP="00A31EF3">
            <w:pPr>
              <w:numPr>
                <w:ilvl w:val="0"/>
                <w:numId w:val="1"/>
              </w:numPr>
              <w:overflowPunct w:val="0"/>
              <w:autoSpaceDE w:val="0"/>
              <w:autoSpaceDN w:val="0"/>
              <w:adjustRightInd w:val="0"/>
              <w:spacing w:after="240" w:line="240" w:lineRule="auto"/>
              <w:ind w:left="714" w:hanging="357"/>
              <w:textAlignment w:val="baseline"/>
              <w:rPr>
                <w:rFonts w:eastAsia="Times New Roman" w:cs="Arial"/>
                <w:sz w:val="18"/>
                <w:szCs w:val="18"/>
              </w:rPr>
            </w:pPr>
            <w:r w:rsidRPr="00D06620">
              <w:rPr>
                <w:rFonts w:eastAsia="Times New Roman" w:cs="Arial"/>
                <w:sz w:val="18"/>
                <w:szCs w:val="18"/>
              </w:rPr>
              <w:t xml:space="preserve">The opportunity to question the </w:t>
            </w:r>
            <w:r>
              <w:rPr>
                <w:rFonts w:eastAsia="Times New Roman" w:cs="Arial"/>
                <w:sz w:val="18"/>
                <w:szCs w:val="18"/>
              </w:rPr>
              <w:t xml:space="preserve">appointed </w:t>
            </w:r>
            <w:r w:rsidRPr="00D06620">
              <w:rPr>
                <w:rFonts w:eastAsia="Times New Roman" w:cs="Arial"/>
                <w:sz w:val="18"/>
                <w:szCs w:val="18"/>
              </w:rPr>
              <w:t>auditor about the account</w:t>
            </w:r>
            <w:r>
              <w:rPr>
                <w:rFonts w:eastAsia="Times New Roman" w:cs="Arial"/>
                <w:sz w:val="18"/>
                <w:szCs w:val="18"/>
              </w:rPr>
              <w:t>ing record</w:t>
            </w:r>
            <w:r w:rsidRPr="00D06620">
              <w:rPr>
                <w:rFonts w:eastAsia="Times New Roman" w:cs="Arial"/>
                <w:sz w:val="18"/>
                <w:szCs w:val="18"/>
              </w:rPr>
              <w:t>s; and</w:t>
            </w:r>
          </w:p>
          <w:p w14:paraId="1925B8B2" w14:textId="77777777" w:rsidR="001B24EC" w:rsidRPr="00D06620" w:rsidRDefault="001B24EC" w:rsidP="00A31EF3">
            <w:pPr>
              <w:numPr>
                <w:ilvl w:val="0"/>
                <w:numId w:val="1"/>
              </w:numPr>
              <w:overflowPunct w:val="0"/>
              <w:autoSpaceDE w:val="0"/>
              <w:autoSpaceDN w:val="0"/>
              <w:adjustRightInd w:val="0"/>
              <w:spacing w:after="0" w:line="240" w:lineRule="auto"/>
              <w:contextualSpacing/>
              <w:textAlignment w:val="baseline"/>
              <w:rPr>
                <w:rFonts w:eastAsia="Times New Roman" w:cs="Arial"/>
                <w:sz w:val="18"/>
                <w:szCs w:val="18"/>
              </w:rPr>
            </w:pPr>
            <w:r w:rsidRPr="00D06620">
              <w:rPr>
                <w:rFonts w:eastAsia="Times New Roman" w:cs="Arial"/>
                <w:sz w:val="18"/>
                <w:szCs w:val="18"/>
              </w:rPr>
              <w:t xml:space="preserve">The right to make </w:t>
            </w:r>
            <w:r>
              <w:rPr>
                <w:rFonts w:eastAsia="Times New Roman" w:cs="Arial"/>
                <w:sz w:val="18"/>
                <w:szCs w:val="18"/>
              </w:rPr>
              <w:t xml:space="preserve">an </w:t>
            </w:r>
            <w:r w:rsidRPr="00D06620">
              <w:rPr>
                <w:rFonts w:eastAsia="Times New Roman" w:cs="Arial"/>
                <w:sz w:val="18"/>
                <w:szCs w:val="18"/>
              </w:rPr>
              <w:t xml:space="preserve">objection </w:t>
            </w:r>
            <w:r>
              <w:rPr>
                <w:rFonts w:eastAsia="Times New Roman" w:cs="Arial"/>
                <w:sz w:val="18"/>
                <w:szCs w:val="18"/>
              </w:rPr>
              <w:t>which concerns a matter in respect of which the appointed auditor could either make a public interest report or apply to the court for a declaration that an item of account is unlawful</w:t>
            </w:r>
            <w:r w:rsidRPr="00D06620">
              <w:rPr>
                <w:rFonts w:eastAsia="Times New Roman" w:cs="Arial"/>
                <w:sz w:val="18"/>
                <w:szCs w:val="18"/>
              </w:rPr>
              <w:t xml:space="preserve">. Written notice of an objection must first be given to the auditor and a copy sent to the </w:t>
            </w:r>
            <w:r>
              <w:rPr>
                <w:rFonts w:eastAsia="Times New Roman" w:cs="Arial"/>
                <w:sz w:val="18"/>
                <w:szCs w:val="18"/>
              </w:rPr>
              <w:t>smaller authorit</w:t>
            </w:r>
            <w:r w:rsidRPr="00D06620">
              <w:rPr>
                <w:rFonts w:eastAsia="Times New Roman" w:cs="Arial"/>
                <w:sz w:val="18"/>
                <w:szCs w:val="18"/>
              </w:rPr>
              <w:t>y.</w:t>
            </w:r>
          </w:p>
          <w:p w14:paraId="572B3391" w14:textId="77777777" w:rsidR="001B24EC" w:rsidRPr="00D06620" w:rsidRDefault="001B24EC" w:rsidP="00A31EF3">
            <w:pPr>
              <w:overflowPunct w:val="0"/>
              <w:autoSpaceDE w:val="0"/>
              <w:autoSpaceDN w:val="0"/>
              <w:adjustRightInd w:val="0"/>
              <w:spacing w:after="0" w:line="240" w:lineRule="auto"/>
              <w:ind w:left="720"/>
              <w:contextualSpacing/>
              <w:textAlignment w:val="baseline"/>
              <w:rPr>
                <w:rFonts w:eastAsia="Times New Roman" w:cs="Arial"/>
                <w:sz w:val="18"/>
                <w:szCs w:val="18"/>
              </w:rPr>
            </w:pPr>
          </w:p>
          <w:p w14:paraId="2F6636A4" w14:textId="77777777" w:rsidR="001B24EC" w:rsidRPr="00D06620" w:rsidRDefault="001B24EC" w:rsidP="00A31EF3">
            <w:pPr>
              <w:overflowPunct w:val="0"/>
              <w:autoSpaceDE w:val="0"/>
              <w:autoSpaceDN w:val="0"/>
              <w:adjustRightInd w:val="0"/>
              <w:spacing w:after="0" w:line="240" w:lineRule="auto"/>
              <w:ind w:left="360"/>
              <w:contextualSpacing/>
              <w:textAlignment w:val="baseline"/>
              <w:rPr>
                <w:rFonts w:eastAsia="Times New Roman" w:cs="Arial"/>
                <w:sz w:val="18"/>
                <w:szCs w:val="18"/>
              </w:rPr>
            </w:pPr>
            <w:r w:rsidRPr="00D06620">
              <w:rPr>
                <w:rFonts w:eastAsia="Times New Roman" w:cs="Arial"/>
                <w:sz w:val="18"/>
                <w:szCs w:val="18"/>
              </w:rPr>
              <w:t xml:space="preserve">The </w:t>
            </w:r>
            <w:r>
              <w:rPr>
                <w:rFonts w:eastAsia="Times New Roman" w:cs="Arial"/>
                <w:sz w:val="18"/>
                <w:szCs w:val="18"/>
              </w:rPr>
              <w:t xml:space="preserve">appointed </w:t>
            </w:r>
            <w:r w:rsidRPr="00D06620">
              <w:rPr>
                <w:rFonts w:eastAsia="Times New Roman" w:cs="Arial"/>
                <w:sz w:val="18"/>
                <w:szCs w:val="18"/>
              </w:rPr>
              <w:t xml:space="preserve">auditor can be contacted at the address in paragraph 4 below for this purpose </w:t>
            </w:r>
            <w:r>
              <w:rPr>
                <w:rFonts w:eastAsia="Times New Roman" w:cs="Arial"/>
                <w:sz w:val="18"/>
                <w:szCs w:val="18"/>
              </w:rPr>
              <w:t>between the above dates only.</w:t>
            </w:r>
          </w:p>
          <w:p w14:paraId="7F4AF9CE" w14:textId="77777777" w:rsidR="001B24EC" w:rsidRPr="00D06620" w:rsidRDefault="001B24EC" w:rsidP="00A31EF3">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7A5E57EE" w14:textId="77777777" w:rsidR="001B24EC" w:rsidRPr="00D06620" w:rsidRDefault="001B24EC" w:rsidP="00A31EF3">
            <w:pPr>
              <w:overflowPunct w:val="0"/>
              <w:autoSpaceDE w:val="0"/>
              <w:autoSpaceDN w:val="0"/>
              <w:adjustRightInd w:val="0"/>
              <w:spacing w:after="0" w:line="240" w:lineRule="auto"/>
              <w:contextualSpacing/>
              <w:textAlignment w:val="baseline"/>
              <w:rPr>
                <w:rFonts w:eastAsia="Times New Roman" w:cs="Arial"/>
                <w:sz w:val="18"/>
                <w:szCs w:val="18"/>
              </w:rPr>
            </w:pPr>
            <w:r>
              <w:rPr>
                <w:rFonts w:eastAsia="Times New Roman" w:cs="Arial"/>
                <w:b/>
                <w:sz w:val="18"/>
                <w:szCs w:val="18"/>
              </w:rPr>
              <w:t xml:space="preserve">4. </w:t>
            </w:r>
            <w:r w:rsidRPr="00D06620">
              <w:rPr>
                <w:rFonts w:eastAsia="Times New Roman" w:cs="Arial"/>
                <w:b/>
                <w:sz w:val="18"/>
                <w:szCs w:val="18"/>
              </w:rPr>
              <w:t xml:space="preserve">The </w:t>
            </w:r>
            <w:r>
              <w:rPr>
                <w:rFonts w:eastAsia="Times New Roman" w:cs="Arial"/>
                <w:b/>
                <w:sz w:val="18"/>
                <w:szCs w:val="18"/>
              </w:rPr>
              <w:t xml:space="preserve">smaller authority’s AGAR is subject to review by the appointed auditor </w:t>
            </w:r>
            <w:r w:rsidRPr="00D06620">
              <w:rPr>
                <w:rFonts w:eastAsia="Times New Roman" w:cs="Arial"/>
                <w:b/>
                <w:sz w:val="18"/>
                <w:szCs w:val="18"/>
              </w:rPr>
              <w:t xml:space="preserve">under the provisions of the </w:t>
            </w:r>
            <w:r>
              <w:rPr>
                <w:rFonts w:eastAsia="Times New Roman" w:cs="Arial"/>
                <w:b/>
                <w:sz w:val="18"/>
                <w:szCs w:val="18"/>
              </w:rPr>
              <w:t>Local Audit and Accountability Act 2014, the Accounts and Audit Regulations 2015 and the NAO’s</w:t>
            </w:r>
            <w:r w:rsidRPr="001E5DD0">
              <w:rPr>
                <w:rFonts w:eastAsia="Times New Roman" w:cs="Arial"/>
                <w:b/>
                <w:sz w:val="18"/>
                <w:szCs w:val="18"/>
              </w:rPr>
              <w:t xml:space="preserve"> Code of Audit Practice</w:t>
            </w:r>
            <w:r>
              <w:rPr>
                <w:rFonts w:eastAsia="Times New Roman" w:cs="Arial"/>
                <w:b/>
                <w:sz w:val="18"/>
                <w:szCs w:val="18"/>
              </w:rPr>
              <w:t xml:space="preserve"> 2015</w:t>
            </w:r>
            <w:r w:rsidRPr="00D06620">
              <w:rPr>
                <w:rFonts w:eastAsia="Times New Roman" w:cs="Arial"/>
                <w:b/>
                <w:sz w:val="18"/>
                <w:szCs w:val="18"/>
              </w:rPr>
              <w:t xml:space="preserve">.  </w:t>
            </w:r>
            <w:r>
              <w:rPr>
                <w:rFonts w:eastAsia="Times New Roman" w:cs="Arial"/>
                <w:b/>
                <w:sz w:val="18"/>
                <w:szCs w:val="18"/>
              </w:rPr>
              <w:t>The appointed auditor is</w:t>
            </w:r>
            <w:r w:rsidRPr="00D06620">
              <w:rPr>
                <w:rFonts w:eastAsia="Times New Roman" w:cs="Arial"/>
                <w:b/>
                <w:sz w:val="18"/>
                <w:szCs w:val="18"/>
              </w:rPr>
              <w:t>:</w:t>
            </w:r>
          </w:p>
          <w:p w14:paraId="59B64CFC" w14:textId="2F12CA65" w:rsidR="002B1374" w:rsidRDefault="002B1374" w:rsidP="002B1374">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Pr>
                <w:rFonts w:eastAsia="Times New Roman" w:cs="Arial"/>
                <w:b/>
                <w:sz w:val="18"/>
                <w:szCs w:val="18"/>
              </w:rPr>
              <w:t>Moore</w:t>
            </w:r>
            <w:r w:rsidR="005A681B">
              <w:rPr>
                <w:rFonts w:eastAsia="Times New Roman" w:cs="Arial"/>
                <w:b/>
                <w:sz w:val="18"/>
                <w:szCs w:val="18"/>
              </w:rPr>
              <w:t xml:space="preserve"> East Midlands</w:t>
            </w:r>
            <w:r>
              <w:rPr>
                <w:rFonts w:eastAsia="Times New Roman" w:cs="Arial"/>
                <w:b/>
                <w:sz w:val="18"/>
                <w:szCs w:val="18"/>
              </w:rPr>
              <w:t xml:space="preserve"> (Ref </w:t>
            </w:r>
            <w:r w:rsidR="004D4657">
              <w:rPr>
                <w:rFonts w:eastAsia="Times New Roman" w:cs="Arial"/>
                <w:b/>
                <w:sz w:val="18"/>
                <w:szCs w:val="18"/>
              </w:rPr>
              <w:t>AP</w:t>
            </w:r>
            <w:r w:rsidR="00545BFF">
              <w:rPr>
                <w:rFonts w:eastAsia="Times New Roman" w:cs="Arial"/>
                <w:b/>
                <w:sz w:val="18"/>
                <w:szCs w:val="18"/>
              </w:rPr>
              <w:t>/</w:t>
            </w:r>
            <w:proofErr w:type="gramStart"/>
            <w:r w:rsidR="00E40229">
              <w:rPr>
                <w:rFonts w:eastAsia="Times New Roman" w:cs="Arial"/>
                <w:b/>
                <w:sz w:val="18"/>
                <w:szCs w:val="18"/>
              </w:rPr>
              <w:t>HD)</w:t>
            </w:r>
            <w:r w:rsidR="00534C07">
              <w:rPr>
                <w:rFonts w:eastAsia="Times New Roman" w:cs="Arial"/>
                <w:b/>
                <w:sz w:val="18"/>
                <w:szCs w:val="18"/>
              </w:rPr>
              <w:t xml:space="preserve">   </w:t>
            </w:r>
            <w:proofErr w:type="gramEnd"/>
            <w:r w:rsidR="00534C07">
              <w:rPr>
                <w:rFonts w:eastAsia="Times New Roman" w:cs="Arial"/>
                <w:b/>
                <w:sz w:val="18"/>
                <w:szCs w:val="18"/>
              </w:rPr>
              <w:t xml:space="preserve">                 </w:t>
            </w:r>
            <w:r w:rsidR="00534C07">
              <w:rPr>
                <w:noProof/>
              </w:rPr>
              <w:drawing>
                <wp:inline distT="0" distB="0" distL="0" distR="0" wp14:anchorId="0E6FBD7D" wp14:editId="4CC941FF">
                  <wp:extent cx="1419225" cy="375456"/>
                  <wp:effectExtent l="0" t="0" r="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40883" cy="434096"/>
                          </a:xfrm>
                          <a:prstGeom prst="rect">
                            <a:avLst/>
                          </a:prstGeom>
                          <a:noFill/>
                          <a:ln>
                            <a:noFill/>
                          </a:ln>
                        </pic:spPr>
                      </pic:pic>
                    </a:graphicData>
                  </a:graphic>
                </wp:inline>
              </w:drawing>
            </w:r>
          </w:p>
          <w:p w14:paraId="680C97D8" w14:textId="09349391" w:rsidR="00534C07" w:rsidRDefault="002B1374" w:rsidP="002B1374">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Pr>
                <w:rFonts w:eastAsia="Times New Roman" w:cs="Arial"/>
                <w:b/>
                <w:sz w:val="18"/>
                <w:szCs w:val="18"/>
              </w:rPr>
              <w:t xml:space="preserve">Rutland House </w:t>
            </w:r>
          </w:p>
          <w:p w14:paraId="5B04E366" w14:textId="410DDD05" w:rsidR="00534C07" w:rsidRDefault="002B1374" w:rsidP="002B1374">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Pr>
                <w:rFonts w:eastAsia="Times New Roman" w:cs="Arial"/>
                <w:b/>
                <w:sz w:val="18"/>
                <w:szCs w:val="18"/>
              </w:rPr>
              <w:t xml:space="preserve">Minerva Business Park </w:t>
            </w:r>
          </w:p>
          <w:p w14:paraId="138CD916" w14:textId="4BE4DD43" w:rsidR="00534C07" w:rsidRDefault="002B1374" w:rsidP="002B1374">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Pr>
                <w:rFonts w:eastAsia="Times New Roman" w:cs="Arial"/>
                <w:b/>
                <w:sz w:val="18"/>
                <w:szCs w:val="18"/>
              </w:rPr>
              <w:t xml:space="preserve">Lynch Wood </w:t>
            </w:r>
          </w:p>
          <w:p w14:paraId="41B4441A" w14:textId="6594ABBA" w:rsidR="002B1374" w:rsidRDefault="002B1374" w:rsidP="002B1374">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Pr>
                <w:rFonts w:eastAsia="Times New Roman" w:cs="Arial"/>
                <w:b/>
                <w:sz w:val="18"/>
                <w:szCs w:val="18"/>
              </w:rPr>
              <w:t>Peterborough</w:t>
            </w:r>
          </w:p>
          <w:p w14:paraId="3BA56A25" w14:textId="77777777" w:rsidR="002B1374" w:rsidRDefault="002B1374" w:rsidP="002B1374">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Pr>
                <w:rFonts w:eastAsia="Times New Roman" w:cs="Arial"/>
                <w:b/>
                <w:sz w:val="18"/>
                <w:szCs w:val="18"/>
              </w:rPr>
              <w:t>PE2 6PZ</w:t>
            </w:r>
          </w:p>
          <w:p w14:paraId="53E5D8F8" w14:textId="77777777" w:rsidR="001B24EC" w:rsidRDefault="001B24EC" w:rsidP="002B1374">
            <w:pPr>
              <w:tabs>
                <w:tab w:val="left" w:pos="1393"/>
              </w:tabs>
              <w:overflowPunct w:val="0"/>
              <w:autoSpaceDE w:val="0"/>
              <w:autoSpaceDN w:val="0"/>
              <w:adjustRightInd w:val="0"/>
              <w:spacing w:after="0" w:line="240" w:lineRule="auto"/>
              <w:contextualSpacing/>
              <w:textAlignment w:val="baseline"/>
              <w:rPr>
                <w:rFonts w:eastAsia="Times New Roman" w:cs="Arial"/>
                <w:color w:val="000000" w:themeColor="text1"/>
                <w:sz w:val="18"/>
                <w:szCs w:val="18"/>
              </w:rPr>
            </w:pPr>
          </w:p>
          <w:p w14:paraId="33C17F88" w14:textId="77777777" w:rsidR="001B24EC" w:rsidRPr="00AF05D5" w:rsidRDefault="001B24EC" w:rsidP="00A31EF3">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p>
          <w:p w14:paraId="21464B4A" w14:textId="0C4480EB" w:rsidR="001B24EC" w:rsidRPr="00D06620" w:rsidRDefault="001B24EC" w:rsidP="00A31EF3">
            <w:pPr>
              <w:overflowPunct w:val="0"/>
              <w:autoSpaceDE w:val="0"/>
              <w:autoSpaceDN w:val="0"/>
              <w:adjustRightInd w:val="0"/>
              <w:spacing w:after="0" w:line="240" w:lineRule="auto"/>
              <w:contextualSpacing/>
              <w:jc w:val="left"/>
              <w:textAlignment w:val="baseline"/>
              <w:rPr>
                <w:rFonts w:eastAsia="Times New Roman" w:cs="Arial"/>
                <w:sz w:val="18"/>
                <w:szCs w:val="18"/>
              </w:rPr>
            </w:pPr>
            <w:r>
              <w:rPr>
                <w:rFonts w:eastAsia="Times New Roman" w:cs="Arial"/>
                <w:b/>
                <w:sz w:val="18"/>
                <w:szCs w:val="18"/>
              </w:rPr>
              <w:t xml:space="preserve">5. </w:t>
            </w:r>
            <w:r w:rsidRPr="00D06620">
              <w:rPr>
                <w:rFonts w:eastAsia="Times New Roman" w:cs="Arial"/>
                <w:b/>
                <w:sz w:val="18"/>
                <w:szCs w:val="18"/>
              </w:rPr>
              <w:t>This announcement is made by (</w:t>
            </w:r>
            <w:r>
              <w:rPr>
                <w:rFonts w:eastAsia="Times New Roman" w:cs="Arial"/>
                <w:b/>
                <w:sz w:val="18"/>
                <w:szCs w:val="18"/>
              </w:rPr>
              <w:t>e)</w:t>
            </w:r>
            <w:r w:rsidRPr="00D06620">
              <w:rPr>
                <w:rFonts w:eastAsia="Times New Roman" w:cs="Arial"/>
                <w:b/>
                <w:sz w:val="18"/>
                <w:szCs w:val="18"/>
              </w:rPr>
              <w:t xml:space="preserve"> </w:t>
            </w:r>
            <w:r w:rsidR="001F6712">
              <w:rPr>
                <w:rFonts w:eastAsia="Times New Roman" w:cs="Arial"/>
                <w:b/>
                <w:sz w:val="18"/>
                <w:szCs w:val="18"/>
              </w:rPr>
              <w:t>Rev’d Judith Morgan, Parish Clerk</w:t>
            </w:r>
          </w:p>
          <w:p w14:paraId="20C32948"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b/>
                <w:sz w:val="20"/>
                <w:szCs w:val="20"/>
              </w:rPr>
            </w:pPr>
          </w:p>
        </w:tc>
        <w:tc>
          <w:tcPr>
            <w:tcW w:w="3119" w:type="dxa"/>
          </w:tcPr>
          <w:p w14:paraId="7A1368FF"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9"/>
                <w:szCs w:val="19"/>
              </w:rPr>
            </w:pPr>
          </w:p>
          <w:p w14:paraId="55B00788"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9"/>
                <w:szCs w:val="19"/>
              </w:rPr>
            </w:pPr>
          </w:p>
          <w:p w14:paraId="5D1DC0D9" w14:textId="77777777" w:rsidR="001B24EC" w:rsidRPr="00D06620" w:rsidRDefault="001B24EC" w:rsidP="00A31EF3">
            <w:pPr>
              <w:overflowPunct w:val="0"/>
              <w:autoSpaceDE w:val="0"/>
              <w:autoSpaceDN w:val="0"/>
              <w:adjustRightInd w:val="0"/>
              <w:spacing w:after="0" w:line="240" w:lineRule="auto"/>
              <w:ind w:left="18"/>
              <w:textAlignment w:val="baseline"/>
              <w:rPr>
                <w:rFonts w:eastAsia="Times New Roman" w:cs="Arial"/>
                <w:sz w:val="16"/>
                <w:szCs w:val="16"/>
              </w:rPr>
            </w:pPr>
            <w:r>
              <w:rPr>
                <w:rFonts w:eastAsia="Times New Roman" w:cs="Arial"/>
                <w:sz w:val="16"/>
                <w:szCs w:val="16"/>
              </w:rPr>
              <w:t xml:space="preserve">(a) </w:t>
            </w:r>
            <w:r w:rsidRPr="00D06620">
              <w:rPr>
                <w:rFonts w:eastAsia="Times New Roman" w:cs="Arial"/>
                <w:sz w:val="16"/>
                <w:szCs w:val="16"/>
              </w:rPr>
              <w:t>Insert date of placing of the notice which must be not less than 1 day before the date in (c) below</w:t>
            </w:r>
          </w:p>
          <w:p w14:paraId="597C39DE"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9"/>
                <w:szCs w:val="19"/>
              </w:rPr>
            </w:pPr>
          </w:p>
          <w:p w14:paraId="0DC4EF37"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9"/>
                <w:szCs w:val="19"/>
              </w:rPr>
            </w:pPr>
          </w:p>
          <w:p w14:paraId="5719C43B"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9"/>
                <w:szCs w:val="19"/>
              </w:rPr>
            </w:pPr>
          </w:p>
          <w:p w14:paraId="1289EE91"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9"/>
                <w:szCs w:val="19"/>
              </w:rPr>
            </w:pPr>
          </w:p>
          <w:p w14:paraId="5091F010"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9"/>
                <w:szCs w:val="19"/>
              </w:rPr>
            </w:pPr>
          </w:p>
          <w:p w14:paraId="09B38948"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9"/>
                <w:szCs w:val="19"/>
              </w:rPr>
            </w:pPr>
          </w:p>
          <w:p w14:paraId="47A63F1C" w14:textId="77777777" w:rsidR="001B24EC" w:rsidRPr="00D06620" w:rsidRDefault="001B24EC" w:rsidP="00A31EF3">
            <w:pPr>
              <w:overflowPunct w:val="0"/>
              <w:autoSpaceDE w:val="0"/>
              <w:autoSpaceDN w:val="0"/>
              <w:adjustRightInd w:val="0"/>
              <w:spacing w:after="0" w:line="240" w:lineRule="auto"/>
              <w:ind w:left="357"/>
              <w:textAlignment w:val="baseline"/>
              <w:rPr>
                <w:rFonts w:eastAsia="Times New Roman" w:cs="Arial"/>
                <w:sz w:val="19"/>
                <w:szCs w:val="19"/>
              </w:rPr>
            </w:pPr>
          </w:p>
          <w:p w14:paraId="4FCFF89A" w14:textId="77777777" w:rsidR="001B24EC" w:rsidRDefault="001B24EC" w:rsidP="00A31EF3">
            <w:pPr>
              <w:overflowPunct w:val="0"/>
              <w:autoSpaceDE w:val="0"/>
              <w:autoSpaceDN w:val="0"/>
              <w:adjustRightInd w:val="0"/>
              <w:spacing w:after="0" w:line="240" w:lineRule="auto"/>
              <w:textAlignment w:val="baseline"/>
              <w:rPr>
                <w:rFonts w:eastAsia="Times New Roman" w:cs="Arial"/>
                <w:sz w:val="16"/>
                <w:szCs w:val="16"/>
              </w:rPr>
            </w:pPr>
          </w:p>
          <w:p w14:paraId="78810734" w14:textId="77777777" w:rsidR="001B24EC" w:rsidRDefault="001B24EC" w:rsidP="00A31EF3">
            <w:pPr>
              <w:overflowPunct w:val="0"/>
              <w:autoSpaceDE w:val="0"/>
              <w:autoSpaceDN w:val="0"/>
              <w:adjustRightInd w:val="0"/>
              <w:spacing w:after="0" w:line="240" w:lineRule="auto"/>
              <w:textAlignment w:val="baseline"/>
              <w:rPr>
                <w:rFonts w:eastAsia="Times New Roman" w:cs="Arial"/>
                <w:sz w:val="16"/>
                <w:szCs w:val="16"/>
              </w:rPr>
            </w:pPr>
          </w:p>
          <w:p w14:paraId="08FE5F3D" w14:textId="77777777" w:rsidR="001B24EC" w:rsidRDefault="001B24EC" w:rsidP="00A31EF3">
            <w:pPr>
              <w:overflowPunct w:val="0"/>
              <w:autoSpaceDE w:val="0"/>
              <w:autoSpaceDN w:val="0"/>
              <w:adjustRightInd w:val="0"/>
              <w:spacing w:after="0" w:line="240" w:lineRule="auto"/>
              <w:textAlignment w:val="baseline"/>
              <w:rPr>
                <w:rFonts w:eastAsia="Times New Roman" w:cs="Arial"/>
                <w:sz w:val="16"/>
                <w:szCs w:val="16"/>
              </w:rPr>
            </w:pPr>
          </w:p>
          <w:p w14:paraId="219858B1"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(b) </w:t>
            </w:r>
            <w:r w:rsidRPr="00D06620">
              <w:rPr>
                <w:rFonts w:eastAsia="Times New Roman" w:cs="Arial"/>
                <w:sz w:val="16"/>
                <w:szCs w:val="16"/>
              </w:rPr>
              <w:t>Insert name, position and address</w:t>
            </w:r>
            <w:r>
              <w:rPr>
                <w:rFonts w:eastAsia="Times New Roman" w:cs="Arial"/>
                <w:sz w:val="16"/>
                <w:szCs w:val="16"/>
              </w:rPr>
              <w:t xml:space="preserve">/telephone number/ email address, as appropriate, </w:t>
            </w:r>
            <w:r w:rsidRPr="00D06620">
              <w:rPr>
                <w:rFonts w:eastAsia="Times New Roman" w:cs="Arial"/>
                <w:sz w:val="16"/>
                <w:szCs w:val="16"/>
              </w:rPr>
              <w:t>of the Clerk or other person to which any person may apply to inspect the accounts</w:t>
            </w:r>
          </w:p>
          <w:p w14:paraId="6C8F343F" w14:textId="77777777" w:rsidR="001B24EC" w:rsidRPr="00D06620" w:rsidRDefault="001B24EC" w:rsidP="00A31EF3">
            <w:pPr>
              <w:overflowPunct w:val="0"/>
              <w:autoSpaceDE w:val="0"/>
              <w:autoSpaceDN w:val="0"/>
              <w:adjustRightInd w:val="0"/>
              <w:spacing w:after="0" w:line="240" w:lineRule="auto"/>
              <w:ind w:left="357"/>
              <w:textAlignment w:val="baseline"/>
              <w:rPr>
                <w:rFonts w:eastAsia="Times New Roman" w:cs="Arial"/>
                <w:sz w:val="16"/>
                <w:szCs w:val="16"/>
              </w:rPr>
            </w:pPr>
          </w:p>
          <w:p w14:paraId="4CD44CB2" w14:textId="18E98FD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(c) </w:t>
            </w:r>
            <w:r w:rsidRPr="00D06620">
              <w:rPr>
                <w:rFonts w:eastAsia="Times New Roman" w:cs="Arial"/>
                <w:sz w:val="16"/>
                <w:szCs w:val="16"/>
              </w:rPr>
              <w:t xml:space="preserve">Insert date, which must be at least 1 day after the date of announcement in (a) above and </w:t>
            </w:r>
            <w:r w:rsidR="003F0A6B">
              <w:rPr>
                <w:rFonts w:eastAsia="Times New Roman" w:cs="Arial"/>
                <w:sz w:val="16"/>
                <w:szCs w:val="16"/>
              </w:rPr>
              <w:t xml:space="preserve">extends </w:t>
            </w:r>
            <w:r w:rsidR="005A4E46">
              <w:rPr>
                <w:rFonts w:eastAsia="Times New Roman" w:cs="Arial"/>
                <w:sz w:val="16"/>
                <w:szCs w:val="16"/>
              </w:rPr>
              <w:t xml:space="preserve">for a single period of </w:t>
            </w:r>
            <w:r>
              <w:rPr>
                <w:rFonts w:eastAsia="Times New Roman" w:cs="Arial"/>
                <w:sz w:val="16"/>
                <w:szCs w:val="16"/>
              </w:rPr>
              <w:t>30</w:t>
            </w:r>
            <w:r w:rsidRPr="00D06620">
              <w:rPr>
                <w:rFonts w:eastAsia="Times New Roman" w:cs="Arial"/>
                <w:sz w:val="16"/>
                <w:szCs w:val="16"/>
              </w:rPr>
              <w:t xml:space="preserve"> working days </w:t>
            </w:r>
            <w:r w:rsidR="007A7A2B">
              <w:rPr>
                <w:rFonts w:eastAsia="Times New Roman" w:cs="Arial"/>
                <w:sz w:val="16"/>
                <w:szCs w:val="16"/>
              </w:rPr>
              <w:t xml:space="preserve">(inclusive) </w:t>
            </w:r>
            <w:r w:rsidR="005A4E46">
              <w:rPr>
                <w:rFonts w:eastAsia="Times New Roman" w:cs="Arial"/>
                <w:sz w:val="16"/>
                <w:szCs w:val="16"/>
              </w:rPr>
              <w:t>ending on</w:t>
            </w:r>
            <w:r w:rsidRPr="00D06620">
              <w:rPr>
                <w:rFonts w:eastAsia="Times New Roman" w:cs="Arial"/>
                <w:sz w:val="16"/>
                <w:szCs w:val="16"/>
              </w:rPr>
              <w:t xml:space="preserve"> the date appointed in (</w:t>
            </w:r>
            <w:r>
              <w:rPr>
                <w:rFonts w:eastAsia="Times New Roman" w:cs="Arial"/>
                <w:sz w:val="16"/>
                <w:szCs w:val="16"/>
              </w:rPr>
              <w:t>d</w:t>
            </w:r>
            <w:r w:rsidRPr="00D06620">
              <w:rPr>
                <w:rFonts w:eastAsia="Times New Roman" w:cs="Arial"/>
                <w:sz w:val="16"/>
                <w:szCs w:val="16"/>
              </w:rPr>
              <w:t>) below</w:t>
            </w:r>
          </w:p>
          <w:p w14:paraId="078F3397" w14:textId="77777777" w:rsidR="001B24EC" w:rsidRPr="00D06620" w:rsidRDefault="001B24EC" w:rsidP="00A31EF3">
            <w:pPr>
              <w:overflowPunct w:val="0"/>
              <w:autoSpaceDE w:val="0"/>
              <w:autoSpaceDN w:val="0"/>
              <w:adjustRightInd w:val="0"/>
              <w:spacing w:after="0" w:line="240" w:lineRule="auto"/>
              <w:ind w:left="357"/>
              <w:textAlignment w:val="baseline"/>
              <w:rPr>
                <w:rFonts w:eastAsia="Times New Roman" w:cs="Arial"/>
                <w:sz w:val="14"/>
                <w:szCs w:val="14"/>
              </w:rPr>
            </w:pPr>
          </w:p>
          <w:p w14:paraId="1BBAE30D" w14:textId="6D6D6FFB" w:rsidR="001B24EC" w:rsidRPr="00D06620" w:rsidRDefault="001B24EC" w:rsidP="00A31EF3">
            <w:pPr>
              <w:overflowPunct w:val="0"/>
              <w:autoSpaceDE w:val="0"/>
              <w:autoSpaceDN w:val="0"/>
              <w:adjustRightInd w:val="0"/>
              <w:spacing w:after="0" w:line="240" w:lineRule="auto"/>
              <w:ind w:left="18"/>
              <w:contextualSpacing/>
              <w:textAlignment w:val="baseline"/>
              <w:rPr>
                <w:rFonts w:eastAsia="Times New Roman" w:cs="Arial"/>
                <w:sz w:val="16"/>
                <w:szCs w:val="16"/>
              </w:rPr>
            </w:pPr>
            <w:r>
              <w:rPr>
                <w:rFonts w:eastAsia="Times New Roman" w:cs="Arial"/>
                <w:sz w:val="16"/>
                <w:szCs w:val="16"/>
              </w:rPr>
              <w:t xml:space="preserve">(d) </w:t>
            </w:r>
            <w:r w:rsidR="003F0A6B">
              <w:rPr>
                <w:rFonts w:eastAsia="Times New Roman" w:cs="Arial"/>
                <w:sz w:val="16"/>
                <w:szCs w:val="16"/>
              </w:rPr>
              <w:t>T</w:t>
            </w:r>
            <w:r w:rsidRPr="00D06620">
              <w:rPr>
                <w:rFonts w:eastAsia="Times New Roman" w:cs="Arial"/>
                <w:sz w:val="16"/>
                <w:szCs w:val="16"/>
              </w:rPr>
              <w:t xml:space="preserve">he inspection period between (c) and (d) must </w:t>
            </w:r>
            <w:r w:rsidR="003F0A6B">
              <w:rPr>
                <w:rFonts w:eastAsia="Times New Roman" w:cs="Arial"/>
                <w:sz w:val="16"/>
                <w:szCs w:val="16"/>
              </w:rPr>
              <w:t xml:space="preserve">also </w:t>
            </w:r>
            <w:r>
              <w:rPr>
                <w:rFonts w:eastAsia="Times New Roman" w:cs="Arial"/>
                <w:sz w:val="16"/>
                <w:szCs w:val="16"/>
              </w:rPr>
              <w:t>include the first 10 working days of July.</w:t>
            </w:r>
          </w:p>
          <w:p w14:paraId="6BA5303A"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9"/>
                <w:szCs w:val="19"/>
              </w:rPr>
            </w:pPr>
          </w:p>
          <w:p w14:paraId="3B381E5A"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9"/>
                <w:szCs w:val="19"/>
              </w:rPr>
            </w:pPr>
          </w:p>
          <w:p w14:paraId="72F13124"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9"/>
                <w:szCs w:val="19"/>
              </w:rPr>
            </w:pPr>
          </w:p>
          <w:p w14:paraId="29F7391A"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9"/>
                <w:szCs w:val="19"/>
              </w:rPr>
            </w:pPr>
          </w:p>
          <w:p w14:paraId="0C565A36"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9"/>
                <w:szCs w:val="19"/>
              </w:rPr>
            </w:pPr>
          </w:p>
          <w:p w14:paraId="67CF9332"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9"/>
                <w:szCs w:val="19"/>
              </w:rPr>
            </w:pPr>
          </w:p>
          <w:p w14:paraId="214ECD3E"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9"/>
                <w:szCs w:val="19"/>
              </w:rPr>
            </w:pPr>
          </w:p>
          <w:p w14:paraId="67248276" w14:textId="77777777" w:rsidR="001B24EC" w:rsidRDefault="001B24EC" w:rsidP="00A31EF3">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7EADD8E2" w14:textId="77777777" w:rsidR="001B24EC" w:rsidRPr="00D06620" w:rsidRDefault="001B24EC" w:rsidP="00A31EF3">
            <w:pPr>
              <w:overflowPunct w:val="0"/>
              <w:autoSpaceDE w:val="0"/>
              <w:autoSpaceDN w:val="0"/>
              <w:adjustRightInd w:val="0"/>
              <w:spacing w:after="0" w:line="240" w:lineRule="auto"/>
              <w:ind w:left="360"/>
              <w:textAlignment w:val="baseline"/>
              <w:rPr>
                <w:rFonts w:eastAsia="Times New Roman" w:cs="Arial"/>
                <w:sz w:val="16"/>
                <w:szCs w:val="16"/>
              </w:rPr>
            </w:pPr>
          </w:p>
          <w:p w14:paraId="6E664525"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6"/>
                <w:szCs w:val="16"/>
              </w:rPr>
            </w:pPr>
          </w:p>
          <w:p w14:paraId="64777DC5"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6"/>
                <w:szCs w:val="16"/>
              </w:rPr>
            </w:pPr>
          </w:p>
          <w:p w14:paraId="5720ECF8"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6"/>
                <w:szCs w:val="16"/>
              </w:rPr>
            </w:pPr>
          </w:p>
          <w:p w14:paraId="252FD058"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6"/>
                <w:szCs w:val="16"/>
              </w:rPr>
            </w:pPr>
          </w:p>
          <w:p w14:paraId="3658892D"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6"/>
                <w:szCs w:val="16"/>
              </w:rPr>
            </w:pPr>
          </w:p>
          <w:p w14:paraId="7D934894"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6"/>
                <w:szCs w:val="16"/>
              </w:rPr>
            </w:pPr>
          </w:p>
          <w:p w14:paraId="16544FAD" w14:textId="77777777" w:rsidR="001B24EC" w:rsidRDefault="001B24EC" w:rsidP="00A31EF3">
            <w:pPr>
              <w:overflowPunct w:val="0"/>
              <w:autoSpaceDE w:val="0"/>
              <w:autoSpaceDN w:val="0"/>
              <w:adjustRightInd w:val="0"/>
              <w:spacing w:after="0" w:line="240" w:lineRule="auto"/>
              <w:textAlignment w:val="baseline"/>
              <w:rPr>
                <w:rFonts w:eastAsia="Times New Roman" w:cs="Arial"/>
                <w:sz w:val="16"/>
                <w:szCs w:val="16"/>
              </w:rPr>
            </w:pPr>
          </w:p>
          <w:p w14:paraId="3B8167B4"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6"/>
                <w:szCs w:val="16"/>
              </w:rPr>
            </w:pPr>
          </w:p>
          <w:p w14:paraId="6E7445A5"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6"/>
                <w:szCs w:val="16"/>
              </w:rPr>
            </w:pPr>
          </w:p>
          <w:p w14:paraId="7DA0C24C"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6"/>
                <w:szCs w:val="16"/>
              </w:rPr>
            </w:pPr>
          </w:p>
          <w:p w14:paraId="1B4AEB74"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6"/>
                <w:szCs w:val="16"/>
              </w:rPr>
            </w:pPr>
          </w:p>
          <w:p w14:paraId="24376EC6"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6"/>
                <w:szCs w:val="16"/>
              </w:rPr>
            </w:pPr>
          </w:p>
          <w:p w14:paraId="7DA16D27" w14:textId="77777777" w:rsidR="001B24EC" w:rsidRDefault="001B24EC" w:rsidP="00A31EF3">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34E57F75" w14:textId="77777777" w:rsidR="001B24EC" w:rsidRDefault="001B24EC" w:rsidP="00A31EF3">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635782F2" w14:textId="77777777" w:rsidR="001B24EC" w:rsidRPr="00D06620" w:rsidRDefault="001B24EC" w:rsidP="00A31EF3">
            <w:pPr>
              <w:overflowPunct w:val="0"/>
              <w:autoSpaceDE w:val="0"/>
              <w:autoSpaceDN w:val="0"/>
              <w:adjustRightInd w:val="0"/>
              <w:spacing w:after="0" w:line="240" w:lineRule="auto"/>
              <w:ind w:left="18"/>
              <w:contextualSpacing/>
              <w:textAlignment w:val="baseline"/>
              <w:rPr>
                <w:rFonts w:eastAsia="Times New Roman" w:cs="Arial"/>
                <w:sz w:val="18"/>
                <w:szCs w:val="18"/>
              </w:rPr>
            </w:pPr>
            <w:r>
              <w:rPr>
                <w:rFonts w:eastAsia="Times New Roman" w:cs="Arial"/>
                <w:sz w:val="16"/>
                <w:szCs w:val="16"/>
              </w:rPr>
              <w:t xml:space="preserve">(e) </w:t>
            </w:r>
            <w:r w:rsidRPr="00D06620">
              <w:rPr>
                <w:rFonts w:eastAsia="Times New Roman" w:cs="Arial"/>
                <w:sz w:val="16"/>
                <w:szCs w:val="16"/>
              </w:rPr>
              <w:t>Insert name and position of person placing the notice</w:t>
            </w:r>
            <w:r>
              <w:rPr>
                <w:rFonts w:eastAsia="Times New Roman" w:cs="Arial"/>
                <w:sz w:val="16"/>
                <w:szCs w:val="16"/>
              </w:rPr>
              <w:t xml:space="preserve"> – this person must be the responsible financial officer for the smaller authority</w:t>
            </w:r>
          </w:p>
        </w:tc>
      </w:tr>
    </w:tbl>
    <w:p w14:paraId="5ED8FA77" w14:textId="01291039" w:rsidR="00B507E9" w:rsidRDefault="00B507E9" w:rsidP="001B24EC"/>
    <w:p w14:paraId="14969D7E" w14:textId="2D859D02" w:rsidR="00B507E9" w:rsidRPr="003F371A" w:rsidRDefault="00B507E9" w:rsidP="00B507E9">
      <w:pPr>
        <w:jc w:val="center"/>
        <w:rPr>
          <w:rFonts w:eastAsia="Times New Roman" w:cs="Arial"/>
          <w:b/>
          <w:sz w:val="20"/>
          <w:szCs w:val="20"/>
        </w:rPr>
      </w:pPr>
      <w:r>
        <w:br w:type="page"/>
      </w:r>
      <w:r>
        <w:rPr>
          <w:rFonts w:eastAsia="Times New Roman" w:cs="Arial"/>
          <w:b/>
          <w:sz w:val="20"/>
          <w:szCs w:val="20"/>
        </w:rPr>
        <w:lastRenderedPageBreak/>
        <w:t>LOCAL AUTHORITY</w:t>
      </w:r>
      <w:r w:rsidRPr="003F371A">
        <w:rPr>
          <w:rFonts w:eastAsia="Times New Roman" w:cs="Arial"/>
          <w:b/>
          <w:sz w:val="20"/>
          <w:szCs w:val="20"/>
        </w:rPr>
        <w:t xml:space="preserve"> ACCOUNTS: A SUMMARY OF YOUR RIGHTS</w:t>
      </w:r>
    </w:p>
    <w:p w14:paraId="7124A357" w14:textId="77777777" w:rsidR="00B507E9" w:rsidRPr="003F371A" w:rsidRDefault="00B507E9" w:rsidP="00B507E9">
      <w:pPr>
        <w:overflowPunct w:val="0"/>
        <w:autoSpaceDE w:val="0"/>
        <w:autoSpaceDN w:val="0"/>
        <w:adjustRightInd w:val="0"/>
        <w:spacing w:after="0" w:line="240" w:lineRule="auto"/>
        <w:jc w:val="center"/>
        <w:textAlignment w:val="baseline"/>
        <w:rPr>
          <w:rFonts w:eastAsia="Times New Roman" w:cs="Arial"/>
          <w:b/>
          <w:sz w:val="20"/>
          <w:szCs w:val="20"/>
        </w:rPr>
      </w:pPr>
    </w:p>
    <w:p w14:paraId="259B4621" w14:textId="77777777" w:rsidR="00B507E9" w:rsidRPr="003F371A" w:rsidRDefault="00B507E9" w:rsidP="00B507E9">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 xml:space="preserve">Please note that this summary applies to all relevant smaller authorities, including </w:t>
      </w:r>
      <w:r>
        <w:rPr>
          <w:rFonts w:eastAsia="Times New Roman" w:cs="Arial"/>
          <w:b/>
          <w:sz w:val="20"/>
          <w:szCs w:val="20"/>
        </w:rPr>
        <w:t xml:space="preserve">local councils, internal </w:t>
      </w:r>
      <w:r w:rsidRPr="003F371A">
        <w:rPr>
          <w:rFonts w:eastAsia="Times New Roman" w:cs="Arial"/>
          <w:b/>
          <w:sz w:val="20"/>
          <w:szCs w:val="20"/>
        </w:rPr>
        <w:t xml:space="preserve">drainage boards and </w:t>
      </w:r>
      <w:r>
        <w:rPr>
          <w:rFonts w:eastAsia="Times New Roman" w:cs="Arial"/>
          <w:b/>
          <w:sz w:val="20"/>
          <w:szCs w:val="20"/>
        </w:rPr>
        <w:t>‘</w:t>
      </w:r>
      <w:r w:rsidRPr="003F371A">
        <w:rPr>
          <w:rFonts w:eastAsia="Times New Roman" w:cs="Arial"/>
          <w:b/>
          <w:sz w:val="20"/>
          <w:szCs w:val="20"/>
        </w:rPr>
        <w:t>other</w:t>
      </w:r>
      <w:r>
        <w:rPr>
          <w:rFonts w:eastAsia="Times New Roman" w:cs="Arial"/>
          <w:b/>
          <w:sz w:val="20"/>
          <w:szCs w:val="20"/>
        </w:rPr>
        <w:t>’</w:t>
      </w:r>
      <w:r w:rsidRPr="003F371A">
        <w:rPr>
          <w:rFonts w:eastAsia="Times New Roman" w:cs="Arial"/>
          <w:b/>
          <w:sz w:val="20"/>
          <w:szCs w:val="20"/>
        </w:rPr>
        <w:t xml:space="preserve"> smaller authorities.</w:t>
      </w:r>
    </w:p>
    <w:p w14:paraId="50DE2DD7" w14:textId="77777777" w:rsidR="00B507E9" w:rsidRPr="003F371A" w:rsidRDefault="00B507E9" w:rsidP="00B507E9">
      <w:pPr>
        <w:overflowPunct w:val="0"/>
        <w:autoSpaceDE w:val="0"/>
        <w:autoSpaceDN w:val="0"/>
        <w:adjustRightInd w:val="0"/>
        <w:spacing w:after="0" w:line="240" w:lineRule="auto"/>
        <w:jc w:val="left"/>
        <w:textAlignment w:val="baseline"/>
        <w:rPr>
          <w:rFonts w:eastAsia="Times New Roman" w:cs="Arial"/>
          <w:b/>
          <w:sz w:val="20"/>
          <w:szCs w:val="20"/>
        </w:rPr>
      </w:pPr>
    </w:p>
    <w:p w14:paraId="76916060" w14:textId="77777777" w:rsidR="00B507E9" w:rsidRPr="003F371A" w:rsidRDefault="00B507E9" w:rsidP="00B507E9">
      <w:pPr>
        <w:overflowPunct w:val="0"/>
        <w:autoSpaceDE w:val="0"/>
        <w:autoSpaceDN w:val="0"/>
        <w:adjustRightInd w:val="0"/>
        <w:spacing w:after="0" w:line="240" w:lineRule="auto"/>
        <w:jc w:val="left"/>
        <w:textAlignment w:val="baseline"/>
        <w:rPr>
          <w:rFonts w:eastAsia="Times New Roman" w:cs="Arial"/>
          <w:b/>
          <w:sz w:val="20"/>
          <w:szCs w:val="20"/>
        </w:rPr>
      </w:pPr>
      <w:r w:rsidRPr="003F371A">
        <w:rPr>
          <w:rFonts w:eastAsia="Times New Roman" w:cs="Arial"/>
          <w:b/>
          <w:sz w:val="20"/>
          <w:szCs w:val="20"/>
        </w:rPr>
        <w:t>The basic position</w:t>
      </w:r>
    </w:p>
    <w:p w14:paraId="422B49D2" w14:textId="77777777" w:rsidR="00B507E9" w:rsidRPr="003F371A" w:rsidRDefault="00B507E9" w:rsidP="00B507E9">
      <w:pPr>
        <w:overflowPunct w:val="0"/>
        <w:autoSpaceDE w:val="0"/>
        <w:autoSpaceDN w:val="0"/>
        <w:adjustRightInd w:val="0"/>
        <w:spacing w:after="0" w:line="240" w:lineRule="auto"/>
        <w:jc w:val="left"/>
        <w:textAlignment w:val="baseline"/>
        <w:rPr>
          <w:rFonts w:eastAsia="Times New Roman" w:cs="Arial"/>
          <w:sz w:val="20"/>
          <w:szCs w:val="20"/>
        </w:rPr>
      </w:pPr>
    </w:p>
    <w:p w14:paraId="11BBDC60" w14:textId="77777777" w:rsidR="00B507E9" w:rsidRPr="003F371A" w:rsidRDefault="00B507E9" w:rsidP="00B507E9">
      <w:pPr>
        <w:spacing w:line="240" w:lineRule="auto"/>
        <w:rPr>
          <w:rFonts w:eastAsia="Times New Roman" w:cs="Arial"/>
          <w:sz w:val="20"/>
          <w:szCs w:val="20"/>
        </w:rPr>
      </w:pPr>
      <w:r>
        <w:rPr>
          <w:rFonts w:eastAsia="Times New Roman" w:cs="Arial"/>
          <w:sz w:val="20"/>
          <w:szCs w:val="20"/>
        </w:rPr>
        <w:t xml:space="preserve">By law, </w:t>
      </w:r>
      <w:r w:rsidRPr="003F371A">
        <w:rPr>
          <w:rFonts w:eastAsia="Times New Roman" w:cs="Arial"/>
          <w:sz w:val="20"/>
          <w:szCs w:val="20"/>
        </w:rPr>
        <w:t>an</w:t>
      </w:r>
      <w:r>
        <w:rPr>
          <w:rFonts w:eastAsia="Times New Roman" w:cs="Arial"/>
          <w:sz w:val="20"/>
          <w:szCs w:val="20"/>
        </w:rPr>
        <w:t>y</w:t>
      </w:r>
      <w:r w:rsidRPr="003F371A">
        <w:rPr>
          <w:rFonts w:eastAsia="Times New Roman" w:cs="Arial"/>
          <w:sz w:val="20"/>
          <w:szCs w:val="20"/>
        </w:rPr>
        <w:t xml:space="preserve"> interested person</w:t>
      </w:r>
      <w:r>
        <w:rPr>
          <w:rFonts w:eastAsia="Times New Roman" w:cs="Arial"/>
          <w:sz w:val="20"/>
          <w:szCs w:val="20"/>
        </w:rPr>
        <w:t xml:space="preserve"> has the right to inspect t</w:t>
      </w:r>
      <w:r w:rsidRPr="003F371A">
        <w:rPr>
          <w:rFonts w:eastAsia="Times New Roman" w:cs="Arial"/>
          <w:sz w:val="20"/>
          <w:szCs w:val="20"/>
        </w:rPr>
        <w:t>he accounting records of smaller authorities. If you are a local government elector</w:t>
      </w:r>
      <w:r>
        <w:rPr>
          <w:rFonts w:eastAsia="Times New Roman" w:cs="Arial"/>
          <w:sz w:val="20"/>
          <w:szCs w:val="20"/>
        </w:rPr>
        <w:t xml:space="preserve"> or registered to vote in the local councils’ elections, then you </w:t>
      </w:r>
      <w:proofErr w:type="gramStart"/>
      <w:r>
        <w:rPr>
          <w:rFonts w:eastAsia="Times New Roman" w:cs="Arial"/>
          <w:sz w:val="20"/>
          <w:szCs w:val="20"/>
        </w:rPr>
        <w:t>are able to</w:t>
      </w:r>
      <w:proofErr w:type="gramEnd"/>
      <w:r>
        <w:rPr>
          <w:rFonts w:eastAsia="Times New Roman" w:cs="Arial"/>
          <w:sz w:val="20"/>
          <w:szCs w:val="20"/>
        </w:rPr>
        <w:t xml:space="preserve"> ask</w:t>
      </w:r>
      <w:r w:rsidRPr="003F371A">
        <w:rPr>
          <w:rFonts w:eastAsia="Times New Roman" w:cs="Arial"/>
          <w:sz w:val="20"/>
          <w:szCs w:val="20"/>
        </w:rPr>
        <w:t xml:space="preserve"> questions about the accounts and object to them. </w:t>
      </w:r>
    </w:p>
    <w:p w14:paraId="6F02159B" w14:textId="77777777" w:rsidR="00B507E9" w:rsidRPr="003F371A" w:rsidRDefault="00B507E9" w:rsidP="00B507E9">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inspect the accounting records</w:t>
      </w:r>
    </w:p>
    <w:p w14:paraId="3E03C721" w14:textId="77777777" w:rsidR="00B507E9" w:rsidRPr="003F371A" w:rsidRDefault="00B507E9" w:rsidP="00B507E9">
      <w:pPr>
        <w:overflowPunct w:val="0"/>
        <w:autoSpaceDE w:val="0"/>
        <w:autoSpaceDN w:val="0"/>
        <w:adjustRightInd w:val="0"/>
        <w:spacing w:after="0" w:line="240" w:lineRule="auto"/>
        <w:textAlignment w:val="baseline"/>
        <w:rPr>
          <w:rFonts w:eastAsia="Times New Roman" w:cs="Arial"/>
          <w:sz w:val="20"/>
          <w:szCs w:val="20"/>
        </w:rPr>
      </w:pPr>
    </w:p>
    <w:p w14:paraId="31FB2584" w14:textId="77777777" w:rsidR="00B507E9" w:rsidRPr="003F371A" w:rsidRDefault="00B507E9" w:rsidP="00B507E9">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When </w:t>
      </w:r>
      <w:r>
        <w:rPr>
          <w:rFonts w:eastAsia="Times New Roman" w:cs="Arial"/>
          <w:sz w:val="20"/>
          <w:szCs w:val="20"/>
        </w:rPr>
        <w:t>your council has</w:t>
      </w:r>
      <w:r w:rsidRPr="003F371A">
        <w:rPr>
          <w:rFonts w:eastAsia="Times New Roman" w:cs="Arial"/>
          <w:sz w:val="20"/>
          <w:szCs w:val="20"/>
        </w:rPr>
        <w:t xml:space="preserve"> </w:t>
      </w:r>
      <w:r>
        <w:rPr>
          <w:rFonts w:eastAsia="Times New Roman" w:cs="Arial"/>
          <w:sz w:val="20"/>
          <w:szCs w:val="20"/>
        </w:rPr>
        <w:t xml:space="preserve">finalised its </w:t>
      </w:r>
      <w:r w:rsidRPr="003F371A">
        <w:rPr>
          <w:rFonts w:eastAsia="Times New Roman" w:cs="Arial"/>
          <w:sz w:val="20"/>
          <w:szCs w:val="20"/>
        </w:rPr>
        <w:t xml:space="preserve">accounts for the </w:t>
      </w:r>
      <w:r>
        <w:rPr>
          <w:rFonts w:eastAsia="Times New Roman" w:cs="Arial"/>
          <w:sz w:val="20"/>
          <w:szCs w:val="20"/>
        </w:rPr>
        <w:t xml:space="preserve">previous </w:t>
      </w:r>
      <w:r w:rsidRPr="003F371A">
        <w:rPr>
          <w:rFonts w:eastAsia="Times New Roman" w:cs="Arial"/>
          <w:sz w:val="20"/>
          <w:szCs w:val="20"/>
        </w:rPr>
        <w:t>financial</w:t>
      </w:r>
      <w:r>
        <w:rPr>
          <w:rFonts w:eastAsia="Times New Roman" w:cs="Arial"/>
          <w:sz w:val="20"/>
          <w:szCs w:val="20"/>
        </w:rPr>
        <w:t xml:space="preserve"> year</w:t>
      </w:r>
      <w:r w:rsidRPr="003F371A">
        <w:rPr>
          <w:rFonts w:eastAsia="Times New Roman" w:cs="Arial"/>
          <w:sz w:val="20"/>
          <w:szCs w:val="20"/>
        </w:rPr>
        <w:t xml:space="preserve">, they must </w:t>
      </w:r>
      <w:r>
        <w:rPr>
          <w:rFonts w:eastAsia="Times New Roman" w:cs="Arial"/>
          <w:sz w:val="20"/>
          <w:szCs w:val="20"/>
        </w:rPr>
        <w:t>advertise that they are available for people to inspect. You must then provide the council with reasonable notice of your intentions. Following this, b</w:t>
      </w:r>
      <w:r w:rsidRPr="003F371A">
        <w:rPr>
          <w:rFonts w:eastAsia="Times New Roman" w:cs="Arial"/>
          <w:sz w:val="20"/>
          <w:szCs w:val="20"/>
        </w:rPr>
        <w:t>y arrangement you will then have 30 working days to inspect and make copies of the accounting records</w:t>
      </w:r>
      <w:r>
        <w:rPr>
          <w:rFonts w:eastAsia="Times New Roman" w:cs="Arial"/>
          <w:sz w:val="20"/>
          <w:szCs w:val="20"/>
        </w:rPr>
        <w:t xml:space="preserve"> and supporting documents</w:t>
      </w:r>
      <w:r w:rsidRPr="003F371A">
        <w:rPr>
          <w:rFonts w:eastAsia="Times New Roman" w:cs="Arial"/>
          <w:sz w:val="20"/>
          <w:szCs w:val="20"/>
        </w:rPr>
        <w:t xml:space="preserve">. You may </w:t>
      </w:r>
      <w:r>
        <w:rPr>
          <w:rFonts w:eastAsia="Times New Roman" w:cs="Arial"/>
          <w:sz w:val="20"/>
          <w:szCs w:val="20"/>
        </w:rPr>
        <w:t xml:space="preserve">be required </w:t>
      </w:r>
      <w:r w:rsidRPr="003F371A">
        <w:rPr>
          <w:rFonts w:eastAsia="Times New Roman" w:cs="Arial"/>
          <w:sz w:val="20"/>
          <w:szCs w:val="20"/>
        </w:rPr>
        <w:t xml:space="preserve">to pay a copying charge. </w:t>
      </w:r>
    </w:p>
    <w:p w14:paraId="0ADAFB58" w14:textId="77777777" w:rsidR="00B507E9" w:rsidRPr="003F371A" w:rsidRDefault="00B507E9" w:rsidP="00B507E9">
      <w:pPr>
        <w:overflowPunct w:val="0"/>
        <w:autoSpaceDE w:val="0"/>
        <w:autoSpaceDN w:val="0"/>
        <w:adjustRightInd w:val="0"/>
        <w:spacing w:after="0" w:line="240" w:lineRule="auto"/>
        <w:textAlignment w:val="baseline"/>
        <w:rPr>
          <w:rFonts w:eastAsia="Times New Roman" w:cs="Arial"/>
          <w:sz w:val="20"/>
          <w:szCs w:val="20"/>
        </w:rPr>
      </w:pPr>
    </w:p>
    <w:p w14:paraId="0DE90FE6" w14:textId="77777777" w:rsidR="00B507E9" w:rsidRPr="003F371A" w:rsidRDefault="00B507E9" w:rsidP="00B507E9">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The right to ask the auditor questions about the accounting records</w:t>
      </w:r>
    </w:p>
    <w:p w14:paraId="4113B57C" w14:textId="77777777" w:rsidR="00B507E9" w:rsidRPr="003F371A" w:rsidRDefault="00B507E9" w:rsidP="00B507E9">
      <w:pPr>
        <w:overflowPunct w:val="0"/>
        <w:autoSpaceDE w:val="0"/>
        <w:autoSpaceDN w:val="0"/>
        <w:adjustRightInd w:val="0"/>
        <w:spacing w:after="0" w:line="240" w:lineRule="auto"/>
        <w:textAlignment w:val="baseline"/>
        <w:rPr>
          <w:rFonts w:eastAsia="Times New Roman" w:cs="Arial"/>
          <w:b/>
          <w:sz w:val="20"/>
          <w:szCs w:val="20"/>
        </w:rPr>
      </w:pPr>
    </w:p>
    <w:p w14:paraId="2C26221A" w14:textId="77777777" w:rsidR="00B507E9" w:rsidRPr="003F371A" w:rsidRDefault="00B507E9" w:rsidP="00B507E9">
      <w:pPr>
        <w:spacing w:line="240" w:lineRule="auto"/>
        <w:rPr>
          <w:rFonts w:eastAsia="Times New Roman" w:cs="Arial"/>
          <w:sz w:val="20"/>
          <w:szCs w:val="20"/>
        </w:rPr>
      </w:pPr>
      <w:r>
        <w:rPr>
          <w:rFonts w:eastAsia="Times New Roman" w:cs="Arial"/>
          <w:bCs/>
          <w:sz w:val="20"/>
          <w:szCs w:val="20"/>
        </w:rPr>
        <w:t>If you have any questions regarding the accounting records, y</w:t>
      </w:r>
      <w:r w:rsidRPr="00D03B8B">
        <w:rPr>
          <w:rFonts w:eastAsia="Times New Roman" w:cs="Arial"/>
          <w:bCs/>
          <w:sz w:val="20"/>
          <w:szCs w:val="20"/>
        </w:rPr>
        <w:t>ou should first ask your smaller authority</w:t>
      </w:r>
      <w:r>
        <w:rPr>
          <w:rFonts w:eastAsia="Times New Roman" w:cs="Arial"/>
          <w:bCs/>
          <w:sz w:val="20"/>
          <w:szCs w:val="20"/>
        </w:rPr>
        <w:t>.</w:t>
      </w:r>
      <w:r w:rsidRPr="00D03B8B">
        <w:rPr>
          <w:rFonts w:eastAsia="Times New Roman" w:cs="Arial"/>
          <w:bCs/>
          <w:sz w:val="20"/>
          <w:szCs w:val="20"/>
        </w:rPr>
        <w:t xml:space="preserve"> </w:t>
      </w:r>
      <w:r>
        <w:rPr>
          <w:rFonts w:eastAsia="Times New Roman" w:cs="Arial"/>
          <w:sz w:val="20"/>
          <w:szCs w:val="20"/>
        </w:rPr>
        <w:t xml:space="preserve">This must be done during the 30-day period for the exercise of public rights. You may also ask </w:t>
      </w:r>
      <w:r w:rsidRPr="003F371A">
        <w:rPr>
          <w:rFonts w:eastAsia="Times New Roman" w:cs="Arial"/>
          <w:sz w:val="20"/>
          <w:szCs w:val="20"/>
        </w:rPr>
        <w:t xml:space="preserve">the </w:t>
      </w:r>
      <w:r>
        <w:rPr>
          <w:rFonts w:eastAsia="Times New Roman" w:cs="Arial"/>
          <w:sz w:val="20"/>
          <w:szCs w:val="20"/>
        </w:rPr>
        <w:t xml:space="preserve">appointed </w:t>
      </w:r>
      <w:r w:rsidRPr="003F371A">
        <w:rPr>
          <w:rFonts w:eastAsia="Times New Roman" w:cs="Arial"/>
          <w:sz w:val="20"/>
          <w:szCs w:val="20"/>
        </w:rPr>
        <w:t>auditor questions about an item in the accounting records</w:t>
      </w:r>
      <w:r>
        <w:rPr>
          <w:rFonts w:eastAsia="Times New Roman" w:cs="Arial"/>
          <w:sz w:val="20"/>
          <w:szCs w:val="20"/>
        </w:rPr>
        <w:t xml:space="preserve">. </w:t>
      </w:r>
      <w:r w:rsidRPr="003F371A">
        <w:rPr>
          <w:rFonts w:eastAsia="Times New Roman" w:cs="Arial"/>
          <w:sz w:val="20"/>
          <w:szCs w:val="20"/>
        </w:rPr>
        <w:t>However,</w:t>
      </w:r>
      <w:r>
        <w:rPr>
          <w:rFonts w:eastAsia="Times New Roman" w:cs="Arial"/>
          <w:sz w:val="20"/>
          <w:szCs w:val="20"/>
        </w:rPr>
        <w:t xml:space="preserve"> the auditor can only answer </w:t>
      </w:r>
      <w:r w:rsidRPr="003F371A">
        <w:rPr>
          <w:rFonts w:eastAsia="Times New Roman" w:cs="Arial"/>
          <w:sz w:val="20"/>
          <w:szCs w:val="20"/>
        </w:rPr>
        <w:t>‘what’ questions, not ‘why’ questions</w:t>
      </w:r>
      <w:r>
        <w:rPr>
          <w:rFonts w:eastAsia="Times New Roman" w:cs="Arial"/>
          <w:sz w:val="20"/>
          <w:szCs w:val="20"/>
        </w:rPr>
        <w:t xml:space="preserve"> so is limited with their response</w:t>
      </w:r>
      <w:r w:rsidRPr="003F371A">
        <w:rPr>
          <w:rFonts w:eastAsia="Times New Roman" w:cs="Arial"/>
          <w:sz w:val="20"/>
          <w:szCs w:val="20"/>
        </w:rPr>
        <w:t>.</w:t>
      </w:r>
      <w:r>
        <w:rPr>
          <w:rFonts w:eastAsia="Times New Roman" w:cs="Arial"/>
          <w:sz w:val="20"/>
          <w:szCs w:val="20"/>
        </w:rPr>
        <w:t xml:space="preserve"> To avoid any confusion, it is advised</w:t>
      </w:r>
      <w:r w:rsidRPr="003F371A">
        <w:rPr>
          <w:rFonts w:eastAsia="Times New Roman" w:cs="Arial"/>
          <w:sz w:val="20"/>
          <w:szCs w:val="20"/>
        </w:rPr>
        <w:t xml:space="preserve"> that you put your questions in writing. </w:t>
      </w:r>
    </w:p>
    <w:p w14:paraId="4DF700EF" w14:textId="77777777" w:rsidR="00B507E9" w:rsidRPr="003F371A" w:rsidRDefault="00B507E9" w:rsidP="00B507E9">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 xml:space="preserve">The right to make </w:t>
      </w:r>
      <w:r>
        <w:rPr>
          <w:rFonts w:eastAsia="Times New Roman" w:cs="Arial"/>
          <w:b/>
          <w:sz w:val="20"/>
          <w:szCs w:val="20"/>
        </w:rPr>
        <w:t>objections</w:t>
      </w:r>
    </w:p>
    <w:p w14:paraId="17EBA13A" w14:textId="77777777" w:rsidR="00B507E9" w:rsidRPr="003F371A" w:rsidRDefault="00B507E9" w:rsidP="00B507E9">
      <w:pPr>
        <w:overflowPunct w:val="0"/>
        <w:autoSpaceDE w:val="0"/>
        <w:autoSpaceDN w:val="0"/>
        <w:adjustRightInd w:val="0"/>
        <w:spacing w:after="0" w:line="240" w:lineRule="auto"/>
        <w:textAlignment w:val="baseline"/>
        <w:rPr>
          <w:rFonts w:eastAsia="Times New Roman" w:cs="Arial"/>
          <w:sz w:val="20"/>
          <w:szCs w:val="20"/>
        </w:rPr>
      </w:pPr>
    </w:p>
    <w:p w14:paraId="4594DDBA" w14:textId="4CACA05F" w:rsidR="00B507E9" w:rsidRPr="003F371A" w:rsidRDefault="00B507E9" w:rsidP="00B507E9">
      <w:pPr>
        <w:spacing w:after="0" w:line="240" w:lineRule="auto"/>
        <w:rPr>
          <w:rFonts w:eastAsia="Times New Roman" w:cs="Arial"/>
          <w:sz w:val="20"/>
          <w:szCs w:val="20"/>
        </w:rPr>
      </w:pPr>
      <w:r>
        <w:rPr>
          <w:rFonts w:eastAsia="Times New Roman" w:cs="Arial"/>
          <w:sz w:val="20"/>
          <w:szCs w:val="20"/>
        </w:rPr>
        <w:t>Should you view something as unlawful or believe there are matters of wider concern in the accounts, you may wish to object. If you are a local government elector, you have the right to</w:t>
      </w:r>
      <w:r w:rsidRPr="003F371A">
        <w:rPr>
          <w:rFonts w:eastAsia="Times New Roman" w:cs="Arial"/>
          <w:sz w:val="20"/>
          <w:szCs w:val="20"/>
        </w:rPr>
        <w:t xml:space="preserve"> ask the external auditor to apply to the </w:t>
      </w:r>
      <w:r>
        <w:rPr>
          <w:rFonts w:eastAsia="Times New Roman" w:cs="Arial"/>
          <w:sz w:val="20"/>
          <w:szCs w:val="20"/>
        </w:rPr>
        <w:t>courts</w:t>
      </w:r>
      <w:r w:rsidRPr="003F371A">
        <w:rPr>
          <w:rFonts w:eastAsia="Times New Roman" w:cs="Arial"/>
          <w:sz w:val="20"/>
          <w:szCs w:val="20"/>
        </w:rPr>
        <w:t xml:space="preserve"> for a declaration that an item </w:t>
      </w:r>
      <w:r>
        <w:rPr>
          <w:rFonts w:eastAsia="Times New Roman" w:cs="Arial"/>
          <w:sz w:val="20"/>
          <w:szCs w:val="20"/>
        </w:rPr>
        <w:t xml:space="preserve">is contrary to the law and should be reported as a matter of public interest. This must be done by </w:t>
      </w:r>
      <w:r w:rsidRPr="003F371A">
        <w:rPr>
          <w:rFonts w:eastAsia="Times New Roman" w:cs="Arial"/>
          <w:sz w:val="20"/>
          <w:szCs w:val="20"/>
        </w:rPr>
        <w:t>tell</w:t>
      </w:r>
      <w:r>
        <w:rPr>
          <w:rFonts w:eastAsia="Times New Roman" w:cs="Arial"/>
          <w:sz w:val="20"/>
          <w:szCs w:val="20"/>
        </w:rPr>
        <w:t>ing</w:t>
      </w:r>
      <w:r w:rsidRPr="003F371A">
        <w:rPr>
          <w:rFonts w:eastAsia="Times New Roman" w:cs="Arial"/>
          <w:sz w:val="20"/>
          <w:szCs w:val="20"/>
        </w:rPr>
        <w:t xml:space="preserve"> the </w:t>
      </w:r>
      <w:r>
        <w:rPr>
          <w:rFonts w:eastAsia="Times New Roman" w:cs="Arial"/>
          <w:sz w:val="20"/>
          <w:szCs w:val="20"/>
        </w:rPr>
        <w:t>appointed</w:t>
      </w:r>
      <w:r w:rsidRPr="003F371A">
        <w:rPr>
          <w:rFonts w:eastAsia="Times New Roman" w:cs="Arial"/>
          <w:sz w:val="20"/>
          <w:szCs w:val="20"/>
        </w:rPr>
        <w:t xml:space="preserve"> auditor which specific item in the accounts you object to</w:t>
      </w:r>
      <w:r>
        <w:rPr>
          <w:rFonts w:eastAsia="Times New Roman" w:cs="Arial"/>
          <w:sz w:val="20"/>
          <w:szCs w:val="20"/>
        </w:rPr>
        <w:t xml:space="preserve"> and </w:t>
      </w:r>
      <w:r w:rsidRPr="003F371A">
        <w:rPr>
          <w:rFonts w:eastAsia="Times New Roman" w:cs="Arial"/>
          <w:sz w:val="20"/>
          <w:szCs w:val="20"/>
        </w:rPr>
        <w:t xml:space="preserve">why you </w:t>
      </w:r>
      <w:r>
        <w:rPr>
          <w:rFonts w:eastAsia="Times New Roman" w:cs="Arial"/>
          <w:sz w:val="20"/>
          <w:szCs w:val="20"/>
        </w:rPr>
        <w:t xml:space="preserve">believe it to be </w:t>
      </w:r>
      <w:r w:rsidRPr="003F371A">
        <w:rPr>
          <w:rFonts w:eastAsia="Times New Roman" w:cs="Arial"/>
          <w:sz w:val="20"/>
          <w:szCs w:val="20"/>
        </w:rPr>
        <w:t xml:space="preserve">unlawful or </w:t>
      </w:r>
      <w:r>
        <w:rPr>
          <w:rFonts w:eastAsia="Times New Roman" w:cs="Arial"/>
          <w:sz w:val="20"/>
          <w:szCs w:val="20"/>
        </w:rPr>
        <w:t>think</w:t>
      </w:r>
      <w:r w:rsidRPr="003F371A">
        <w:rPr>
          <w:rFonts w:eastAsia="Times New Roman" w:cs="Arial"/>
          <w:sz w:val="20"/>
          <w:szCs w:val="20"/>
        </w:rPr>
        <w:t xml:space="preserve"> a public interest report should be made about it. </w:t>
      </w:r>
      <w:r>
        <w:rPr>
          <w:rFonts w:eastAsia="Times New Roman" w:cs="Arial"/>
          <w:sz w:val="20"/>
          <w:szCs w:val="20"/>
        </w:rPr>
        <w:t>You must provide clear evidence to support your objection, and this should be done in writing and the copied to the council.</w:t>
      </w:r>
    </w:p>
    <w:p w14:paraId="7B0AF020" w14:textId="77777777" w:rsidR="00B507E9" w:rsidRPr="003F371A" w:rsidRDefault="00B507E9" w:rsidP="00B507E9">
      <w:pPr>
        <w:overflowPunct w:val="0"/>
        <w:autoSpaceDE w:val="0"/>
        <w:autoSpaceDN w:val="0"/>
        <w:adjustRightInd w:val="0"/>
        <w:spacing w:after="0" w:line="240" w:lineRule="auto"/>
        <w:textAlignment w:val="baseline"/>
        <w:rPr>
          <w:rFonts w:eastAsia="Times New Roman" w:cs="Arial"/>
          <w:sz w:val="20"/>
          <w:szCs w:val="20"/>
        </w:rPr>
      </w:pPr>
    </w:p>
    <w:p w14:paraId="6DAAE75F" w14:textId="77777777" w:rsidR="00B507E9" w:rsidRDefault="00B507E9" w:rsidP="00B507E9">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You </w:t>
      </w:r>
      <w:r>
        <w:rPr>
          <w:rFonts w:eastAsia="Times New Roman" w:cs="Arial"/>
          <w:sz w:val="20"/>
          <w:szCs w:val="20"/>
        </w:rPr>
        <w:t xml:space="preserve">should </w:t>
      </w:r>
      <w:r w:rsidRPr="003F371A">
        <w:rPr>
          <w:rFonts w:eastAsia="Times New Roman" w:cs="Arial"/>
          <w:sz w:val="20"/>
          <w:szCs w:val="20"/>
        </w:rPr>
        <w:t>not use th</w:t>
      </w:r>
      <w:r>
        <w:rPr>
          <w:rFonts w:eastAsia="Times New Roman" w:cs="Arial"/>
          <w:sz w:val="20"/>
          <w:szCs w:val="20"/>
        </w:rPr>
        <w:t>e</w:t>
      </w:r>
      <w:r w:rsidRPr="003F371A">
        <w:rPr>
          <w:rFonts w:eastAsia="Times New Roman" w:cs="Arial"/>
          <w:sz w:val="20"/>
          <w:szCs w:val="20"/>
        </w:rPr>
        <w:t xml:space="preserve"> ‘right to object’ to make a personal complaint or claim against your </w:t>
      </w:r>
      <w:r>
        <w:rPr>
          <w:rFonts w:eastAsia="Times New Roman" w:cs="Arial"/>
          <w:sz w:val="20"/>
          <w:szCs w:val="20"/>
        </w:rPr>
        <w:t>smaller authority</w:t>
      </w:r>
      <w:r w:rsidRPr="003F371A">
        <w:rPr>
          <w:rFonts w:eastAsia="Times New Roman" w:cs="Arial"/>
          <w:sz w:val="20"/>
          <w:szCs w:val="20"/>
        </w:rPr>
        <w:t xml:space="preserve">. </w:t>
      </w:r>
      <w:r>
        <w:rPr>
          <w:rFonts w:eastAsia="Times New Roman" w:cs="Arial"/>
          <w:sz w:val="20"/>
          <w:szCs w:val="20"/>
        </w:rPr>
        <w:t xml:space="preserve">Complaints of this nature should be taken to </w:t>
      </w:r>
      <w:r w:rsidRPr="003F371A">
        <w:rPr>
          <w:rFonts w:eastAsia="Times New Roman" w:cs="Arial"/>
          <w:sz w:val="20"/>
          <w:szCs w:val="20"/>
        </w:rPr>
        <w:t xml:space="preserve">your local Citizens’ Advice Bureau, local Law Centre or to your solicitor. </w:t>
      </w:r>
    </w:p>
    <w:p w14:paraId="507B0925" w14:textId="77777777" w:rsidR="00B507E9" w:rsidRDefault="00B507E9" w:rsidP="00B507E9">
      <w:pPr>
        <w:overflowPunct w:val="0"/>
        <w:autoSpaceDE w:val="0"/>
        <w:autoSpaceDN w:val="0"/>
        <w:adjustRightInd w:val="0"/>
        <w:spacing w:after="0" w:line="240" w:lineRule="auto"/>
        <w:textAlignment w:val="baseline"/>
        <w:rPr>
          <w:rFonts w:eastAsia="Times New Roman" w:cs="Arial"/>
          <w:sz w:val="20"/>
          <w:szCs w:val="20"/>
        </w:rPr>
      </w:pPr>
    </w:p>
    <w:p w14:paraId="1B1A9DFF" w14:textId="77777777" w:rsidR="00B507E9" w:rsidRPr="00700118" w:rsidRDefault="00B507E9" w:rsidP="00B507E9">
      <w:pPr>
        <w:overflowPunct w:val="0"/>
        <w:autoSpaceDE w:val="0"/>
        <w:autoSpaceDN w:val="0"/>
        <w:adjustRightInd w:val="0"/>
        <w:spacing w:after="0" w:line="240" w:lineRule="auto"/>
        <w:textAlignment w:val="baseline"/>
        <w:rPr>
          <w:rFonts w:eastAsia="Times New Roman" w:cs="Arial"/>
          <w:b/>
          <w:bCs/>
          <w:sz w:val="20"/>
          <w:szCs w:val="20"/>
        </w:rPr>
      </w:pPr>
      <w:r w:rsidRPr="00700118">
        <w:rPr>
          <w:rFonts w:eastAsia="Times New Roman" w:cs="Arial"/>
          <w:b/>
          <w:bCs/>
          <w:sz w:val="20"/>
          <w:szCs w:val="20"/>
        </w:rPr>
        <w:t>A final word</w:t>
      </w:r>
    </w:p>
    <w:p w14:paraId="672BF309" w14:textId="77777777" w:rsidR="00B507E9" w:rsidRDefault="00B507E9" w:rsidP="00B507E9">
      <w:pPr>
        <w:overflowPunct w:val="0"/>
        <w:autoSpaceDE w:val="0"/>
        <w:autoSpaceDN w:val="0"/>
        <w:adjustRightInd w:val="0"/>
        <w:spacing w:after="0" w:line="240" w:lineRule="auto"/>
        <w:textAlignment w:val="baseline"/>
        <w:rPr>
          <w:rFonts w:eastAsia="Times New Roman" w:cs="Arial"/>
          <w:sz w:val="20"/>
          <w:szCs w:val="20"/>
        </w:rPr>
      </w:pPr>
    </w:p>
    <w:p w14:paraId="1C179157" w14:textId="77777777" w:rsidR="00B507E9" w:rsidRPr="003F371A" w:rsidRDefault="00B507E9" w:rsidP="00B507E9">
      <w:pPr>
        <w:overflowPunct w:val="0"/>
        <w:autoSpaceDE w:val="0"/>
        <w:autoSpaceDN w:val="0"/>
        <w:adjustRightInd w:val="0"/>
        <w:spacing w:after="0" w:line="240" w:lineRule="auto"/>
        <w:textAlignment w:val="baseline"/>
        <w:rPr>
          <w:rFonts w:eastAsia="Times New Roman" w:cs="Arial"/>
          <w:sz w:val="20"/>
          <w:szCs w:val="20"/>
        </w:rPr>
      </w:pPr>
      <w:r>
        <w:rPr>
          <w:rFonts w:eastAsia="Times New Roman" w:cs="Arial"/>
          <w:sz w:val="20"/>
          <w:szCs w:val="20"/>
        </w:rPr>
        <w:t>Smaller authoritie</w:t>
      </w:r>
      <w:r w:rsidRPr="003F371A">
        <w:rPr>
          <w:rFonts w:eastAsia="Times New Roman" w:cs="Arial"/>
          <w:sz w:val="20"/>
          <w:szCs w:val="20"/>
        </w:rPr>
        <w:t>s, and so local taxpayers, meet the costs of dealing with questions and objections.  In deciding whether to take your objection forward, the auditor must consider the cost that will be involved</w:t>
      </w:r>
      <w:r>
        <w:rPr>
          <w:rFonts w:eastAsia="Times New Roman" w:cs="Arial"/>
          <w:sz w:val="20"/>
          <w:szCs w:val="20"/>
        </w:rPr>
        <w:t>. T</w:t>
      </w:r>
      <w:r w:rsidRPr="003F371A">
        <w:rPr>
          <w:rFonts w:eastAsia="Times New Roman" w:cs="Arial"/>
          <w:sz w:val="20"/>
          <w:szCs w:val="20"/>
        </w:rPr>
        <w:t>hey will only continue with the objection if it is in the public interest to do so. If you appeal to the courts against an auditor’s decision</w:t>
      </w:r>
      <w:r>
        <w:rPr>
          <w:rFonts w:eastAsia="Times New Roman" w:cs="Arial"/>
          <w:sz w:val="20"/>
          <w:szCs w:val="20"/>
        </w:rPr>
        <w:t xml:space="preserve">, </w:t>
      </w:r>
      <w:r w:rsidRPr="003F371A">
        <w:rPr>
          <w:rFonts w:eastAsia="Times New Roman" w:cs="Arial"/>
          <w:sz w:val="20"/>
          <w:szCs w:val="20"/>
        </w:rPr>
        <w:t xml:space="preserve">you </w:t>
      </w:r>
      <w:r>
        <w:rPr>
          <w:rFonts w:eastAsia="Times New Roman" w:cs="Arial"/>
          <w:sz w:val="20"/>
          <w:szCs w:val="20"/>
        </w:rPr>
        <w:t>may</w:t>
      </w:r>
      <w:r w:rsidRPr="003F371A">
        <w:rPr>
          <w:rFonts w:eastAsia="Times New Roman" w:cs="Arial"/>
          <w:sz w:val="20"/>
          <w:szCs w:val="20"/>
        </w:rPr>
        <w:t xml:space="preserve"> have to pay for the action yourself.</w:t>
      </w:r>
    </w:p>
    <w:p w14:paraId="4F2F6DC1" w14:textId="77777777" w:rsidR="00B507E9" w:rsidRPr="003F371A" w:rsidRDefault="00B507E9" w:rsidP="00B507E9">
      <w:pPr>
        <w:overflowPunct w:val="0"/>
        <w:autoSpaceDE w:val="0"/>
        <w:autoSpaceDN w:val="0"/>
        <w:adjustRightInd w:val="0"/>
        <w:spacing w:after="0" w:line="240" w:lineRule="auto"/>
        <w:textAlignment w:val="baseline"/>
        <w:rPr>
          <w:rFonts w:eastAsia="Times New Roman" w:cs="Arial"/>
          <w:sz w:val="20"/>
          <w:szCs w:val="20"/>
        </w:rPr>
      </w:pPr>
    </w:p>
    <w:p w14:paraId="699252F6" w14:textId="77777777" w:rsidR="00B507E9" w:rsidRDefault="00B507E9" w:rsidP="00B507E9"/>
    <w:p w14:paraId="03D4435E" w14:textId="77777777" w:rsidR="00FA23BD" w:rsidRDefault="00FA23BD" w:rsidP="001B24EC"/>
    <w:sectPr w:rsidR="00FA23BD" w:rsidSect="00534C07">
      <w:pgSz w:w="11906" w:h="16838"/>
      <w:pgMar w:top="1440" w:right="1440" w:bottom="709"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455A0B"/>
    <w:multiLevelType w:val="hybridMultilevel"/>
    <w:tmpl w:val="4164FE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900011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24EC"/>
    <w:rsid w:val="00002902"/>
    <w:rsid w:val="00045105"/>
    <w:rsid w:val="00052B2A"/>
    <w:rsid w:val="000B73B5"/>
    <w:rsid w:val="000E583E"/>
    <w:rsid w:val="000F2E07"/>
    <w:rsid w:val="001B24EC"/>
    <w:rsid w:val="001D2131"/>
    <w:rsid w:val="001D4373"/>
    <w:rsid w:val="001F6712"/>
    <w:rsid w:val="00243831"/>
    <w:rsid w:val="002B1374"/>
    <w:rsid w:val="003B44A5"/>
    <w:rsid w:val="003F0A6B"/>
    <w:rsid w:val="00425343"/>
    <w:rsid w:val="004D4657"/>
    <w:rsid w:val="00534C07"/>
    <w:rsid w:val="00545BFF"/>
    <w:rsid w:val="005740B8"/>
    <w:rsid w:val="00582ECD"/>
    <w:rsid w:val="005A4E46"/>
    <w:rsid w:val="005A681B"/>
    <w:rsid w:val="006D75D2"/>
    <w:rsid w:val="00736D40"/>
    <w:rsid w:val="007A7A2B"/>
    <w:rsid w:val="008A2B0D"/>
    <w:rsid w:val="008E6D48"/>
    <w:rsid w:val="00A52AA3"/>
    <w:rsid w:val="00AE15AB"/>
    <w:rsid w:val="00B507E9"/>
    <w:rsid w:val="00C028D0"/>
    <w:rsid w:val="00C24576"/>
    <w:rsid w:val="00D17DC5"/>
    <w:rsid w:val="00E15BB0"/>
    <w:rsid w:val="00E40229"/>
    <w:rsid w:val="00E446D8"/>
    <w:rsid w:val="00E77B72"/>
    <w:rsid w:val="00FA23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53A7BC"/>
  <w15:docId w15:val="{E74C24FF-ECF5-48AC-A078-44175E208B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24EC"/>
    <w:pPr>
      <w:jc w:val="both"/>
    </w:pPr>
    <w:rPr>
      <w:rFonts w:ascii="Arial" w:hAnsi="Arial"/>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216775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7569244-f879-40f9-924f-0b5754edfb0b">
      <Terms xmlns="http://schemas.microsoft.com/office/infopath/2007/PartnerControls"/>
    </lcf76f155ced4ddcb4097134ff3c332f>
    <TaxCatchAll xmlns="16a7b4dc-aa79-4dfd-9258-d7ff05a94b9a" xsi:nil="true"/>
    <_Flow_SignoffStatus xmlns="67569244-f879-40f9-924f-0b5754edfb0b" xsi:nil="true"/>
    <Dateandtime xmlns="67569244-f879-40f9-924f-0b5754edfb0b"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8E3210FC8CC244385F67BCD3701AFAE" ma:contentTypeVersion="18" ma:contentTypeDescription="Create a new document." ma:contentTypeScope="" ma:versionID="6eefbd8fa0593651fb0a19ca68ecc0cf">
  <xsd:schema xmlns:xsd="http://www.w3.org/2001/XMLSchema" xmlns:xs="http://www.w3.org/2001/XMLSchema" xmlns:p="http://schemas.microsoft.com/office/2006/metadata/properties" xmlns:ns2="67569244-f879-40f9-924f-0b5754edfb0b" xmlns:ns3="16a7b4dc-aa79-4dfd-9258-d7ff05a94b9a" targetNamespace="http://schemas.microsoft.com/office/2006/metadata/properties" ma:root="true" ma:fieldsID="a39cc0b25e7f39f6b98c98ce4d377092" ns2:_="" ns3:_="">
    <xsd:import namespace="67569244-f879-40f9-924f-0b5754edfb0b"/>
    <xsd:import namespace="16a7b4dc-aa79-4dfd-9258-d7ff05a94b9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TaxCatchAll" minOccurs="0"/>
                <xsd:element ref="ns2:MediaServiceOCR" minOccurs="0"/>
                <xsd:element ref="ns2:lcf76f155ced4ddcb4097134ff3c332f" minOccurs="0"/>
                <xsd:element ref="ns2:MediaServiceLocation" minOccurs="0"/>
                <xsd:element ref="ns2:_Flow_SignoffStatus" minOccurs="0"/>
                <xsd:element ref="ns2:Dateand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569244-f879-40f9-924f-0b5754edfb0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8120b137-7765-46b2-9a6b-ad7906aed77f"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description="" ma:indexed="true" ma:internalName="MediaServiceLocation" ma:readOnly="true">
      <xsd:simpleType>
        <xsd:restriction base="dms:Text"/>
      </xsd:simpleType>
    </xsd:element>
    <xsd:element name="_Flow_SignoffStatus" ma:index="21" nillable="true" ma:displayName="Sign-off status" ma:internalName="_x0024_Resources_x003a_core_x002c_Signoff_Status">
      <xsd:simpleType>
        <xsd:restriction base="dms:Text"/>
      </xsd:simpleType>
    </xsd:element>
    <xsd:element name="Dateandtime" ma:index="22" nillable="true" ma:displayName="Date and time" ma:format="DateTime" ma:internalName="Dateandtim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16a7b4dc-aa79-4dfd-9258-d7ff05a94b9a"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0773699c-d5c7-4614-b1d7-c02aecb37305}" ma:internalName="TaxCatchAll" ma:showField="CatchAllData" ma:web="16a7b4dc-aa79-4dfd-9258-d7ff05a94b9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14792EC-2077-4FE7-AC3B-CA66DBDFF721}">
  <ds:schemaRefs>
    <ds:schemaRef ds:uri="http://schemas.microsoft.com/office/2006/metadata/properties"/>
    <ds:schemaRef ds:uri="http://schemas.microsoft.com/office/infopath/2007/PartnerControls"/>
    <ds:schemaRef ds:uri="67569244-f879-40f9-924f-0b5754edfb0b"/>
    <ds:schemaRef ds:uri="16a7b4dc-aa79-4dfd-9258-d7ff05a94b9a"/>
  </ds:schemaRefs>
</ds:datastoreItem>
</file>

<file path=customXml/itemProps2.xml><?xml version="1.0" encoding="utf-8"?>
<ds:datastoreItem xmlns:ds="http://schemas.openxmlformats.org/officeDocument/2006/customXml" ds:itemID="{3A9256D7-0DCE-44E7-BBB2-216FB797DF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569244-f879-40f9-924f-0b5754edfb0b"/>
    <ds:schemaRef ds:uri="16a7b4dc-aa79-4dfd-9258-d7ff05a94b9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DC0F73C-E467-4B26-8026-601197BD87A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976</Words>
  <Characters>5052</Characters>
  <Application>Microsoft Office Word</Application>
  <DocSecurity>0</DocSecurity>
  <Lines>174</Lines>
  <Paragraphs>53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Christina Clarke</dc:creator>
  <cp:lastModifiedBy>Judith Morgan</cp:lastModifiedBy>
  <cp:revision>2</cp:revision>
  <dcterms:created xsi:type="dcterms:W3CDTF">2026-06-19T12:54:00Z</dcterms:created>
  <dcterms:modified xsi:type="dcterms:W3CDTF">2026-06-19T12:54:00Z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0x01010048E3210FC8CC244385F67BCD3701AFAE</vt:lpwstr>
  </property>
  <property fmtid="{D5CDD505-2E9C-101B-9397-08002B2CF9AE}" pid="3" name="Order">
    <vt:r8>56555600</vt:r8>
  </property>
  <property fmtid="{D5CDD505-2E9C-101B-9397-08002B2CF9AE}" pid="4" name="MediaServiceImageTags">
    <vt:lpwstr/>
  </property>
</Properties>
</file>