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BFDB" w14:textId="4032DE5A" w:rsidR="00F30E9D" w:rsidRPr="00BE0131" w:rsidRDefault="00F30E9D" w:rsidP="00F30E9D">
      <w:pPr>
        <w:rPr>
          <w:b/>
          <w:bCs/>
        </w:rPr>
      </w:pPr>
      <w:r w:rsidRPr="00BE0131">
        <w:rPr>
          <w:b/>
          <w:bCs/>
        </w:rPr>
        <w:t xml:space="preserve">Minutes of the Meeting of Broughton Moor Parish Council held in Broughton Moor Community Centre on Thursday </w:t>
      </w:r>
      <w:r w:rsidR="00612429">
        <w:rPr>
          <w:b/>
          <w:bCs/>
        </w:rPr>
        <w:t>23rd</w:t>
      </w:r>
      <w:r w:rsidR="00082942">
        <w:rPr>
          <w:b/>
          <w:bCs/>
        </w:rPr>
        <w:t xml:space="preserve"> </w:t>
      </w:r>
      <w:r w:rsidR="00612429">
        <w:rPr>
          <w:b/>
          <w:bCs/>
        </w:rPr>
        <w:t>Novem</w:t>
      </w:r>
      <w:r w:rsidR="002B7724">
        <w:rPr>
          <w:b/>
          <w:bCs/>
        </w:rPr>
        <w:t>ber</w:t>
      </w:r>
      <w:r w:rsidR="00082942">
        <w:rPr>
          <w:b/>
          <w:bCs/>
        </w:rPr>
        <w:t xml:space="preserve"> 2023</w:t>
      </w:r>
      <w:r w:rsidRPr="00BE0131">
        <w:rPr>
          <w:b/>
          <w:bCs/>
        </w:rPr>
        <w:t xml:space="preserve"> at 7.</w:t>
      </w:r>
      <w:r w:rsidR="002B7724">
        <w:rPr>
          <w:b/>
          <w:bCs/>
        </w:rPr>
        <w:t>00</w:t>
      </w:r>
      <w:r w:rsidRPr="00BE0131">
        <w:rPr>
          <w:b/>
          <w:bCs/>
        </w:rPr>
        <w:t>pm.</w:t>
      </w:r>
    </w:p>
    <w:p w14:paraId="6C258E48" w14:textId="77777777" w:rsidR="006357A8" w:rsidRDefault="00F30E9D" w:rsidP="00F30E9D">
      <w:r w:rsidRPr="00BE0131">
        <w:rPr>
          <w:b/>
          <w:bCs/>
        </w:rPr>
        <w:t>Present</w:t>
      </w:r>
      <w:r>
        <w:t>:  Cllrs Denise Scott, Lesley Dakers</w:t>
      </w:r>
      <w:r w:rsidR="000D10BE">
        <w:t>,</w:t>
      </w:r>
      <w:r>
        <w:t xml:space="preserve"> Claire Howsen</w:t>
      </w:r>
      <w:r w:rsidR="00C46C12">
        <w:t xml:space="preserve">, </w:t>
      </w:r>
      <w:r w:rsidR="000D10BE">
        <w:t>Helen Little</w:t>
      </w:r>
      <w:r w:rsidR="00C46C12">
        <w:t>, Sandra D</w:t>
      </w:r>
      <w:r w:rsidR="00ED25B2">
        <w:t>avies</w:t>
      </w:r>
      <w:r w:rsidR="006357A8">
        <w:t>.</w:t>
      </w:r>
    </w:p>
    <w:p w14:paraId="2BEC2B52" w14:textId="1100A8E7" w:rsidR="00F30E9D" w:rsidRDefault="00ED25B2" w:rsidP="00F30E9D">
      <w:r>
        <w:t>R</w:t>
      </w:r>
      <w:r w:rsidR="00F30E9D">
        <w:t xml:space="preserve">ev’d Judith Morgan, Parish </w:t>
      </w:r>
      <w:r w:rsidR="008A4E91">
        <w:t>Clerk</w:t>
      </w:r>
      <w:r w:rsidR="00F30E9D">
        <w:t>, w</w:t>
      </w:r>
      <w:r w:rsidR="006357A8">
        <w:t>as</w:t>
      </w:r>
      <w:r w:rsidR="00F30E9D">
        <w:t xml:space="preserve"> also present.</w:t>
      </w:r>
    </w:p>
    <w:p w14:paraId="1E46BECF" w14:textId="71540248" w:rsidR="00F30E9D" w:rsidRPr="00ED25B2" w:rsidRDefault="00F30E9D" w:rsidP="00F30E9D">
      <w:r>
        <w:rPr>
          <w:b/>
          <w:bCs/>
        </w:rPr>
        <w:t>Apologies for absence</w:t>
      </w:r>
      <w:r w:rsidR="00082942">
        <w:rPr>
          <w:b/>
          <w:bCs/>
        </w:rPr>
        <w:t xml:space="preserve"> </w:t>
      </w:r>
      <w:r w:rsidR="006357A8">
        <w:t xml:space="preserve">were received from Cllr J Dakers (due to illness) and Cumberland Councillor Bill </w:t>
      </w:r>
      <w:r w:rsidR="008F3681">
        <w:t>Pegram (clash of meetings)</w:t>
      </w:r>
      <w:r w:rsidR="00ED25B2">
        <w:t>.</w:t>
      </w:r>
    </w:p>
    <w:p w14:paraId="363BCBC0" w14:textId="0DFE2C06" w:rsidR="00F30E9D" w:rsidRDefault="001A7071">
      <w:pPr>
        <w:rPr>
          <w:b/>
          <w:bCs/>
        </w:rPr>
      </w:pPr>
      <w:r>
        <w:rPr>
          <w:b/>
          <w:bCs/>
        </w:rPr>
        <w:t>61</w:t>
      </w:r>
      <w:r w:rsidR="00F30E9D">
        <w:rPr>
          <w:b/>
          <w:bCs/>
        </w:rPr>
        <w:t>/23 Requests for Dispensation</w:t>
      </w:r>
    </w:p>
    <w:p w14:paraId="13BA619D" w14:textId="19AE19A5" w:rsidR="00F30E9D" w:rsidRPr="00F30E9D" w:rsidRDefault="00F30E9D">
      <w:r w:rsidRPr="00F30E9D">
        <w:t>There were none.</w:t>
      </w:r>
    </w:p>
    <w:p w14:paraId="61D5D457" w14:textId="2E754F26" w:rsidR="00F30E9D" w:rsidRDefault="001A7071">
      <w:pPr>
        <w:rPr>
          <w:b/>
          <w:bCs/>
        </w:rPr>
      </w:pPr>
      <w:r>
        <w:rPr>
          <w:b/>
          <w:bCs/>
        </w:rPr>
        <w:t>62</w:t>
      </w:r>
      <w:r w:rsidR="00F30E9D">
        <w:rPr>
          <w:b/>
          <w:bCs/>
        </w:rPr>
        <w:t>/23 Declarations of interest</w:t>
      </w:r>
    </w:p>
    <w:p w14:paraId="0C94A3BF" w14:textId="70F309F9" w:rsidR="00DB6123" w:rsidRPr="00DB6123" w:rsidRDefault="00DB6123">
      <w:r w:rsidRPr="00DB6123">
        <w:t>There were none.</w:t>
      </w:r>
    </w:p>
    <w:p w14:paraId="71CFDBC7" w14:textId="36CD801B" w:rsidR="00F30E9D" w:rsidRDefault="00DB6123">
      <w:pPr>
        <w:rPr>
          <w:b/>
          <w:bCs/>
        </w:rPr>
      </w:pPr>
      <w:r>
        <w:rPr>
          <w:b/>
          <w:bCs/>
        </w:rPr>
        <w:t>63</w:t>
      </w:r>
      <w:r w:rsidR="00F30E9D">
        <w:rPr>
          <w:b/>
          <w:bCs/>
        </w:rPr>
        <w:t>/23 Public Section</w:t>
      </w:r>
    </w:p>
    <w:p w14:paraId="5A5801CB" w14:textId="7C18B1EF" w:rsidR="00F30E9D" w:rsidRDefault="00F30E9D">
      <w:r w:rsidRPr="0048050D">
        <w:t>No members of the public were present.</w:t>
      </w:r>
    </w:p>
    <w:p w14:paraId="2E7CE15F" w14:textId="44598AA4" w:rsidR="00DB6123" w:rsidRPr="00DB6123" w:rsidRDefault="00DB6123">
      <w:pPr>
        <w:rPr>
          <w:b/>
          <w:bCs/>
        </w:rPr>
      </w:pPr>
      <w:r w:rsidRPr="00DB6123">
        <w:rPr>
          <w:b/>
          <w:bCs/>
        </w:rPr>
        <w:t>64/23 Co-option of Parish Council member</w:t>
      </w:r>
    </w:p>
    <w:p w14:paraId="41C7E565" w14:textId="64FAA3D1" w:rsidR="00DB6123" w:rsidRDefault="00DB6123">
      <w:r>
        <w:t>The person who had expressed an interest was not in attendance so this matter could not be progressed.</w:t>
      </w:r>
    </w:p>
    <w:p w14:paraId="70FA25A7" w14:textId="4E706565" w:rsidR="00F30E9D" w:rsidRDefault="00C27C3E">
      <w:pPr>
        <w:rPr>
          <w:b/>
          <w:bCs/>
        </w:rPr>
      </w:pPr>
      <w:r>
        <w:rPr>
          <w:b/>
          <w:bCs/>
        </w:rPr>
        <w:t>65</w:t>
      </w:r>
      <w:r w:rsidR="00F30E9D">
        <w:rPr>
          <w:b/>
          <w:bCs/>
        </w:rPr>
        <w:t>/23 Minutes</w:t>
      </w:r>
    </w:p>
    <w:p w14:paraId="0CB3D547" w14:textId="6F22291A" w:rsidR="00F30E9D" w:rsidRPr="00F30E9D" w:rsidRDefault="00F30E9D">
      <w:r w:rsidRPr="00F30E9D">
        <w:t xml:space="preserve">On the proposal of Cllr </w:t>
      </w:r>
      <w:r w:rsidR="00C27C3E">
        <w:t>L Dakers</w:t>
      </w:r>
      <w:r w:rsidRPr="00F30E9D">
        <w:t xml:space="preserve">, seconded by Cllr </w:t>
      </w:r>
      <w:r w:rsidR="00C27C3E">
        <w:t>S Davies</w:t>
      </w:r>
      <w:r w:rsidRPr="00F30E9D">
        <w:t>, the minutes of the</w:t>
      </w:r>
      <w:r w:rsidR="0048050D">
        <w:t xml:space="preserve"> </w:t>
      </w:r>
      <w:r w:rsidRPr="00F30E9D">
        <w:t xml:space="preserve">meeting held on </w:t>
      </w:r>
      <w:r w:rsidR="00C27C3E">
        <w:t>19th</w:t>
      </w:r>
      <w:r w:rsidR="004C0AA8">
        <w:t xml:space="preserve"> </w:t>
      </w:r>
      <w:r w:rsidR="00C27C3E">
        <w:t>Octo</w:t>
      </w:r>
      <w:r w:rsidR="004C0AA8">
        <w:t>ber</w:t>
      </w:r>
      <w:r w:rsidRPr="00F30E9D">
        <w:t xml:space="preserve"> 2023 were approved and signed as a correct record.</w:t>
      </w:r>
    </w:p>
    <w:p w14:paraId="0A50D4A5" w14:textId="4158B928" w:rsidR="00F30E9D" w:rsidRDefault="00C27C3E">
      <w:pPr>
        <w:rPr>
          <w:b/>
          <w:bCs/>
        </w:rPr>
      </w:pPr>
      <w:r>
        <w:rPr>
          <w:b/>
          <w:bCs/>
        </w:rPr>
        <w:t>66</w:t>
      </w:r>
      <w:r w:rsidR="00F30E9D">
        <w:rPr>
          <w:b/>
          <w:bCs/>
        </w:rPr>
        <w:t>/23 Matters arising from the Minutes</w:t>
      </w:r>
    </w:p>
    <w:p w14:paraId="2EAD47B8" w14:textId="07D23702" w:rsidR="0091484E" w:rsidRDefault="0091484E" w:rsidP="0091484E">
      <w:pPr>
        <w:pStyle w:val="ListParagraph"/>
        <w:numPr>
          <w:ilvl w:val="0"/>
          <w:numId w:val="7"/>
        </w:numPr>
      </w:pPr>
      <w:r>
        <w:t xml:space="preserve">Further to Min </w:t>
      </w:r>
      <w:r w:rsidR="00E76EFD">
        <w:t>58</w:t>
      </w:r>
      <w:r>
        <w:t xml:space="preserve">/23 </w:t>
      </w:r>
      <w:r w:rsidR="00AD559E">
        <w:t xml:space="preserve"> i</w:t>
      </w:r>
      <w:r w:rsidR="00E76EFD">
        <w:t>v</w:t>
      </w:r>
      <w:r w:rsidR="00AD559E">
        <w:t xml:space="preserve"> </w:t>
      </w:r>
      <w:r w:rsidR="00361264">
        <w:t>Mr Cooke will now seek funding for his plans to develop the Tennis Court area as an all weather football pitch.</w:t>
      </w:r>
    </w:p>
    <w:p w14:paraId="5B349586" w14:textId="77777777" w:rsidR="002C07ED" w:rsidRDefault="00361264" w:rsidP="0052295B">
      <w:pPr>
        <w:pStyle w:val="ListParagraph"/>
        <w:numPr>
          <w:ilvl w:val="0"/>
          <w:numId w:val="7"/>
        </w:numPr>
      </w:pPr>
      <w:r>
        <w:t>Correspondence between the Clerk and Milburns’</w:t>
      </w:r>
      <w:r w:rsidR="00E17532">
        <w:t xml:space="preserve"> Solicitors revealed that </w:t>
      </w:r>
      <w:r w:rsidR="00E75C66">
        <w:t>Cumberland Council</w:t>
      </w:r>
      <w:r w:rsidR="00E17532">
        <w:t xml:space="preserve"> is dragging its feet over the asset transfer of the railway embankment.  Cumberland Cllr C McCarron-Holmes had </w:t>
      </w:r>
      <w:r w:rsidR="002C07ED">
        <w:t>committed to trying to get some movement on this issue.</w:t>
      </w:r>
    </w:p>
    <w:p w14:paraId="38AB7CB1" w14:textId="345A25AC" w:rsidR="00F30E9D" w:rsidRDefault="002B3D02" w:rsidP="00F30E9D">
      <w:pPr>
        <w:rPr>
          <w:b/>
          <w:bCs/>
        </w:rPr>
      </w:pPr>
      <w:r>
        <w:rPr>
          <w:b/>
          <w:bCs/>
        </w:rPr>
        <w:t>67</w:t>
      </w:r>
      <w:r w:rsidR="00F30E9D">
        <w:rPr>
          <w:b/>
          <w:bCs/>
        </w:rPr>
        <w:t>/23 Welfare Field</w:t>
      </w:r>
    </w:p>
    <w:p w14:paraId="6E8C57DB" w14:textId="565039EA" w:rsidR="00CA19D8" w:rsidRDefault="00A06DEC" w:rsidP="00F36049">
      <w:pPr>
        <w:pStyle w:val="ListParagraph"/>
        <w:numPr>
          <w:ilvl w:val="0"/>
          <w:numId w:val="11"/>
        </w:numPr>
      </w:pPr>
      <w:r>
        <w:t>The report from Tivoli was read and received.</w:t>
      </w:r>
      <w:r w:rsidR="002B3D02">
        <w:t xml:space="preserve">  Two baby swing seats had been replaced since the last meeting.  It was agreed that a team of volunteers would fill the gaps in the wooden play equipment with outdoor silicon and a final decision on the future of the log equipment would be taken in the Spring.</w:t>
      </w:r>
    </w:p>
    <w:p w14:paraId="5C9325BE" w14:textId="039F92AC" w:rsidR="00F36049" w:rsidRPr="009B7189" w:rsidRDefault="000A21D4" w:rsidP="009B7189">
      <w:pPr>
        <w:pStyle w:val="ListParagraph"/>
        <w:numPr>
          <w:ilvl w:val="0"/>
          <w:numId w:val="11"/>
        </w:numPr>
        <w:rPr>
          <w:b/>
          <w:bCs/>
        </w:rPr>
      </w:pPr>
      <w:r>
        <w:t>Playdale</w:t>
      </w:r>
      <w:r w:rsidR="005E6926">
        <w:t xml:space="preserve"> </w:t>
      </w:r>
      <w:r w:rsidR="00F36049">
        <w:t>had been asked to look at the</w:t>
      </w:r>
      <w:r w:rsidR="005E6926">
        <w:t xml:space="preserve"> flooring beneath the swings</w:t>
      </w:r>
      <w:r>
        <w:t xml:space="preserve"> and roundabout</w:t>
      </w:r>
      <w:r w:rsidR="00F36049">
        <w:t xml:space="preserve">, and the height of one of the swings which had been picked up in the annual RoSPA report.  The reply from Playdale was that the site had been inspected and there were no recommendations on altering the height of the swing.  No mention had been made of the surfacing.  The Council felt that this was an unsatisfactory response </w:t>
      </w:r>
      <w:r w:rsidR="006839D7">
        <w:t xml:space="preserve">and instructed the Clerk to request a site meeting with their engineer to discuss the </w:t>
      </w:r>
      <w:r w:rsidR="00405D65">
        <w:t>issues.</w:t>
      </w:r>
    </w:p>
    <w:p w14:paraId="27FA7BA6" w14:textId="10557EEA" w:rsidR="003F598B" w:rsidRPr="00F36049" w:rsidRDefault="009B7189" w:rsidP="009B7189">
      <w:pPr>
        <w:rPr>
          <w:b/>
          <w:bCs/>
        </w:rPr>
      </w:pPr>
      <w:r>
        <w:rPr>
          <w:b/>
          <w:bCs/>
        </w:rPr>
        <w:t>68/</w:t>
      </w:r>
      <w:r w:rsidR="003F598B" w:rsidRPr="00F36049">
        <w:rPr>
          <w:b/>
          <w:bCs/>
        </w:rPr>
        <w:t>23 St Columba’s Church</w:t>
      </w:r>
    </w:p>
    <w:p w14:paraId="5045B323" w14:textId="5CB47C9C" w:rsidR="004C2C13" w:rsidRPr="00625205" w:rsidRDefault="009B7189" w:rsidP="003F598B">
      <w:r>
        <w:t xml:space="preserve">The </w:t>
      </w:r>
      <w:r w:rsidR="001164EC">
        <w:t xml:space="preserve">Church Commissioners </w:t>
      </w:r>
      <w:r>
        <w:t>have</w:t>
      </w:r>
      <w:r w:rsidR="001164EC">
        <w:t xml:space="preserve"> publish</w:t>
      </w:r>
      <w:r>
        <w:t>ed the</w:t>
      </w:r>
      <w:r w:rsidR="001164EC">
        <w:t xml:space="preserve"> disposal scheme</w:t>
      </w:r>
      <w:r w:rsidR="00F931CC">
        <w:t>, consultation on this to run for 28 days</w:t>
      </w:r>
      <w:r>
        <w:t>, until 11</w:t>
      </w:r>
      <w:r w:rsidRPr="009B7189">
        <w:rPr>
          <w:vertAlign w:val="superscript"/>
        </w:rPr>
        <w:t>th</w:t>
      </w:r>
      <w:r>
        <w:t xml:space="preserve"> December</w:t>
      </w:r>
      <w:r w:rsidR="00A6223C">
        <w:t>.</w:t>
      </w:r>
    </w:p>
    <w:p w14:paraId="00DDA1A1" w14:textId="03A4BCBE" w:rsidR="003F598B" w:rsidRDefault="00AE105D" w:rsidP="003F598B">
      <w:pPr>
        <w:rPr>
          <w:b/>
          <w:bCs/>
        </w:rPr>
      </w:pPr>
      <w:r>
        <w:rPr>
          <w:b/>
          <w:bCs/>
        </w:rPr>
        <w:t>69</w:t>
      </w:r>
      <w:r w:rsidR="00C4756B">
        <w:rPr>
          <w:b/>
          <w:bCs/>
        </w:rPr>
        <w:t>/23 Planning Matters</w:t>
      </w:r>
    </w:p>
    <w:p w14:paraId="239618FC" w14:textId="3842704E" w:rsidR="004B4D43" w:rsidRDefault="00AE105D" w:rsidP="003F598B">
      <w:r>
        <w:t xml:space="preserve">Notice of REFUSAL of the following planning Application was received: </w:t>
      </w:r>
      <w:r w:rsidR="004C2C13" w:rsidRPr="005C5E57">
        <w:t xml:space="preserve"> </w:t>
      </w:r>
      <w:r w:rsidR="00F574C9">
        <w:t>A</w:t>
      </w:r>
      <w:r w:rsidR="004C2C13" w:rsidRPr="005C5E57">
        <w:t>pplication</w:t>
      </w:r>
      <w:r w:rsidR="00F574C9">
        <w:t xml:space="preserve"> </w:t>
      </w:r>
      <w:r w:rsidR="00BF6F62">
        <w:t>No</w:t>
      </w:r>
      <w:r w:rsidR="004C2C13" w:rsidRPr="005C5E57">
        <w:t xml:space="preserve"> </w:t>
      </w:r>
      <w:r w:rsidR="00BF6F62">
        <w:t>OUT</w:t>
      </w:r>
      <w:r w:rsidR="004C2C13" w:rsidRPr="005C5E57">
        <w:t>/2023/0</w:t>
      </w:r>
      <w:r w:rsidR="00BF6F62">
        <w:t>012</w:t>
      </w:r>
      <w:r w:rsidR="005C5E57" w:rsidRPr="005C5E57">
        <w:t xml:space="preserve"> </w:t>
      </w:r>
      <w:r w:rsidR="003840F7">
        <w:t>–</w:t>
      </w:r>
      <w:r w:rsidR="00BF6F62">
        <w:t xml:space="preserve"> </w:t>
      </w:r>
      <w:r w:rsidR="003840F7">
        <w:t>Outline Application with all matters reserved for residential development on infill site</w:t>
      </w:r>
      <w:r w:rsidR="000443D2">
        <w:t xml:space="preserve"> on field to south of Fell View, Moor Road, Broughton Moor.</w:t>
      </w:r>
    </w:p>
    <w:p w14:paraId="0FF18DD2" w14:textId="3BD5A111" w:rsidR="00520038" w:rsidRDefault="00520038" w:rsidP="003F598B">
      <w:r>
        <w:rPr>
          <w:noProof/>
        </w:rPr>
        <w:lastRenderedPageBreak/>
        <mc:AlternateContent>
          <mc:Choice Requires="wps">
            <w:drawing>
              <wp:anchor distT="0" distB="0" distL="114300" distR="114300" simplePos="0" relativeHeight="251662336" behindDoc="0" locked="0" layoutInCell="1" allowOverlap="1" wp14:anchorId="0D90DF46" wp14:editId="6F64BB94">
                <wp:simplePos x="0" y="0"/>
                <wp:positionH relativeFrom="column">
                  <wp:posOffset>6074229</wp:posOffset>
                </wp:positionH>
                <wp:positionV relativeFrom="paragraph">
                  <wp:posOffset>4527</wp:posOffset>
                </wp:positionV>
                <wp:extent cx="444730" cy="231569"/>
                <wp:effectExtent l="0" t="0" r="12700" b="16510"/>
                <wp:wrapNone/>
                <wp:docPr id="1850736428" name="Text Box 1"/>
                <wp:cNvGraphicFramePr/>
                <a:graphic xmlns:a="http://schemas.openxmlformats.org/drawingml/2006/main">
                  <a:graphicData uri="http://schemas.microsoft.com/office/word/2010/wordprocessingShape">
                    <wps:wsp>
                      <wps:cNvSpPr txBox="1"/>
                      <wps:spPr>
                        <a:xfrm>
                          <a:off x="0" y="0"/>
                          <a:ext cx="444730" cy="231569"/>
                        </a:xfrm>
                        <a:prstGeom prst="rect">
                          <a:avLst/>
                        </a:prstGeom>
                        <a:solidFill>
                          <a:schemeClr val="lt1"/>
                        </a:solidFill>
                        <a:ln w="6350">
                          <a:solidFill>
                            <a:prstClr val="black"/>
                          </a:solidFill>
                        </a:ln>
                      </wps:spPr>
                      <wps:txbx>
                        <w:txbxContent>
                          <w:p w14:paraId="5E6C107B" w14:textId="6C75AF9B" w:rsidR="00520038" w:rsidRDefault="00520038">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DF46" id="_x0000_t202" coordsize="21600,21600" o:spt="202" path="m,l,21600r21600,l21600,xe">
                <v:stroke joinstyle="miter"/>
                <v:path gradientshapeok="t" o:connecttype="rect"/>
              </v:shapetype>
              <v:shape id="Text Box 1" o:spid="_x0000_s1026" type="#_x0000_t202" style="position:absolute;margin-left:478.3pt;margin-top:.35pt;width:3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GNwIAAHsEAAAOAAAAZHJzL2Uyb0RvYy54bWysVE1v2zAMvQ/YfxB0X5wPJ12NOEWWIsOA&#10;oi2QDj0rshQbk0VNUmJnv36U7Hy022nYRaZE6ol8fPT8rq0VOQjrKtA5HQ2GlAjNoaj0LqffX9af&#10;PlPiPNMFU6BFTo/C0bvFxw/zxmRiDCWoQliCINpljclp6b3JksTxUtTMDcAIjU4JtmYet3aXFJY1&#10;iF6rZDwczpIGbGEscOEcnt53TrqI+FIK7p+kdMITlVPMzcfVxnUb1mQxZ9nOMlNWvE+D/UMWNas0&#10;PnqGumeekb2t/oCqK27BgfQDDnUCUlZcxBqwmtHwXTWbkhkRa0FynDnT5P4fLH88bMyzJb79Ai02&#10;MBDSGJc5PAz1tNLW4YuZEvQjhcczbaL1hONhmqY3E/RwdI0no+nsNqAkl8vGOv9VQE2CkVOLXYlk&#10;scOD813oKSS85UBVxbpSKm6CEsRKWXJg2EPlY4oI/iZKadLkdDaZDiPwG1+APt/fKsZ/9OldRSGe&#10;0pjzpfRg+Xbb9nxsoTgiTRY6BTnD1xXiPjDnn5lFyWD9OAb+CRepAJOB3qKkBPvrb+chHjuJXkoa&#10;lGBO3c89s4IS9U1jj29HaRo0Gzfp9GaMG3vt2V579L5eATI0woEzPJoh3quTKS3Urzgty/Aqupjm&#10;+HZO/clc+W4wcNq4WC5jEKrUMP+gN4YH6NCRwOdL+8qs6fvpUQiPcBIry961tYsNNzUs9x5kFXse&#10;CO5Y7XlHhUfV9NMYRuh6H6Mu/4zFbwAAAP//AwBQSwMEFAAGAAgAAAAhANN1au/aAAAACAEAAA8A&#10;AABkcnMvZG93bnJldi54bWxMjzFPwzAUhHck/oP1kNioQxBpGuJUgAoLEwUxu/GrbRE/R7abhn+P&#10;M8F4utPdd+12dgObMETrScDtqgCG1HtlSQv4/Hi5qYHFJEnJwRMK+MEI2+7yopWN8md6x2mfNMsl&#10;FBspwKQ0NpzH3qCTceVHpOwdfXAyZRk0V0Gec7kbeFkUFXfSUl4wcsRng/33/uQE7J70Rve1DGZX&#10;K2un+ev4pl+FuL6aHx+AJZzTXxgW/IwOXWY6+BOpyAYBm/uqylEBa2CLXZSLPgi4W5fAu5b/P9D9&#10;AgAA//8DAFBLAQItABQABgAIAAAAIQC2gziS/gAAAOEBAAATAAAAAAAAAAAAAAAAAAAAAABbQ29u&#10;dGVudF9UeXBlc10ueG1sUEsBAi0AFAAGAAgAAAAhADj9If/WAAAAlAEAAAsAAAAAAAAAAAAAAAAA&#10;LwEAAF9yZWxzLy5yZWxzUEsBAi0AFAAGAAgAAAAhAL4kBwY3AgAAewQAAA4AAAAAAAAAAAAAAAAA&#10;LgIAAGRycy9lMm9Eb2MueG1sUEsBAi0AFAAGAAgAAAAhANN1au/aAAAACAEAAA8AAAAAAAAAAAAA&#10;AAAAkQQAAGRycy9kb3ducmV2LnhtbFBLBQYAAAAABAAEAPMAAACYBQAAAAA=&#10;" fillcolor="white [3201]" strokeweight=".5pt">
                <v:textbox>
                  <w:txbxContent>
                    <w:p w14:paraId="5E6C107B" w14:textId="6C75AF9B" w:rsidR="00520038" w:rsidRDefault="00520038">
                      <w:r>
                        <w:t>300</w:t>
                      </w:r>
                    </w:p>
                  </w:txbxContent>
                </v:textbox>
              </v:shape>
            </w:pict>
          </mc:Fallback>
        </mc:AlternateContent>
      </w:r>
    </w:p>
    <w:p w14:paraId="16CE3411" w14:textId="07501631" w:rsidR="00520038" w:rsidRDefault="000367FD" w:rsidP="003F598B">
      <w:pPr>
        <w:rPr>
          <w:b/>
          <w:bCs/>
        </w:rPr>
      </w:pPr>
      <w:r>
        <w:rPr>
          <w:b/>
          <w:bCs/>
        </w:rPr>
        <w:t>70/23 Budget and Precept Setting for 2024/25</w:t>
      </w:r>
    </w:p>
    <w:p w14:paraId="77C5CAE2" w14:textId="027D1F8D" w:rsidR="000367FD" w:rsidRPr="000367FD" w:rsidRDefault="000367FD" w:rsidP="003F598B">
      <w:r>
        <w:t>The Clerk had prepared notes on expenditure to date and, after a full discussion, and on the proposal of Cllr L Dakers, seconded by Cllr C Howsen, it was resolved that there be no change to the precept for 2024/25, which would remain at £22,000.</w:t>
      </w:r>
    </w:p>
    <w:p w14:paraId="703FD679" w14:textId="055EB719" w:rsidR="004B4D43" w:rsidRDefault="0088113D" w:rsidP="003F598B">
      <w:pPr>
        <w:rPr>
          <w:b/>
          <w:bCs/>
        </w:rPr>
      </w:pPr>
      <w:r>
        <w:rPr>
          <w:b/>
          <w:bCs/>
        </w:rPr>
        <w:t>71</w:t>
      </w:r>
      <w:r w:rsidR="004B4D43" w:rsidRPr="004B4D43">
        <w:rPr>
          <w:b/>
          <w:bCs/>
        </w:rPr>
        <w:t>/23 Environmental Issues in the Village</w:t>
      </w:r>
    </w:p>
    <w:p w14:paraId="2B798818" w14:textId="3D79AE62" w:rsidR="00117DDF" w:rsidRDefault="0088113D" w:rsidP="0088113D">
      <w:pPr>
        <w:pStyle w:val="ListParagraph"/>
        <w:numPr>
          <w:ilvl w:val="0"/>
          <w:numId w:val="16"/>
        </w:numPr>
      </w:pPr>
      <w:r>
        <w:t xml:space="preserve"> The Chairman reported that she had been approached by a resident who requested that the Parish Council assist in setting up a Neighbourhood Watch scheme.  It was agreed that this is not a Parish Council issue and that residents wishing to set up such a scheme would need to do so in conjunction with the local police.</w:t>
      </w:r>
    </w:p>
    <w:p w14:paraId="73F3208F" w14:textId="318A7495" w:rsidR="0088113D" w:rsidRDefault="00323E0E" w:rsidP="0088113D">
      <w:pPr>
        <w:pStyle w:val="ListParagraph"/>
        <w:numPr>
          <w:ilvl w:val="0"/>
          <w:numId w:val="16"/>
        </w:numPr>
      </w:pPr>
      <w:r>
        <w:t>It was noted that the police are currently undertaking a survey in the village regarding anti social behaviour.</w:t>
      </w:r>
    </w:p>
    <w:p w14:paraId="5576F181" w14:textId="74784299" w:rsidR="00323E0E" w:rsidRPr="00117DDF" w:rsidRDefault="000C1CBE" w:rsidP="0088113D">
      <w:pPr>
        <w:pStyle w:val="ListParagraph"/>
        <w:numPr>
          <w:ilvl w:val="0"/>
          <w:numId w:val="16"/>
        </w:numPr>
      </w:pPr>
      <w:r>
        <w:t>The pick up truck opposite the school is still causing a traffic hazard and had been reported to the police by a resident.</w:t>
      </w:r>
    </w:p>
    <w:p w14:paraId="7435AA6A" w14:textId="71D28743" w:rsidR="004B4D43" w:rsidRDefault="00446805" w:rsidP="003F598B">
      <w:pPr>
        <w:rPr>
          <w:b/>
          <w:bCs/>
        </w:rPr>
      </w:pPr>
      <w:r>
        <w:rPr>
          <w:b/>
          <w:bCs/>
        </w:rPr>
        <w:t>72</w:t>
      </w:r>
      <w:r w:rsidR="00A07D73">
        <w:rPr>
          <w:b/>
          <w:bCs/>
        </w:rPr>
        <w:t>/23 Community Centre</w:t>
      </w:r>
    </w:p>
    <w:p w14:paraId="53606424" w14:textId="2B258217" w:rsidR="002E4479" w:rsidRDefault="003B1371" w:rsidP="00105471">
      <w:pPr>
        <w:pStyle w:val="ListParagraph"/>
        <w:numPr>
          <w:ilvl w:val="0"/>
          <w:numId w:val="9"/>
        </w:numPr>
      </w:pPr>
      <w:r>
        <w:t>One</w:t>
      </w:r>
      <w:r w:rsidR="008A4E91">
        <w:t xml:space="preserve"> </w:t>
      </w:r>
      <w:r w:rsidR="008A4E91" w:rsidRPr="00697E44">
        <w:rPr>
          <w:b/>
          <w:bCs/>
        </w:rPr>
        <w:t>quote</w:t>
      </w:r>
      <w:r w:rsidR="008A4E91">
        <w:t xml:space="preserve"> for the damp course, dry rot treatment and kitchen revamp</w:t>
      </w:r>
      <w:r w:rsidR="00732EC4">
        <w:t xml:space="preserve">, </w:t>
      </w:r>
      <w:r w:rsidR="008A4E91">
        <w:t>fix</w:t>
      </w:r>
      <w:r w:rsidR="00071AD2">
        <w:t>ing</w:t>
      </w:r>
      <w:r w:rsidR="008A4E91">
        <w:t xml:space="preserve"> the</w:t>
      </w:r>
      <w:r w:rsidR="008D5617">
        <w:t xml:space="preserve"> roof etc remains on file.  Crozier Construction had not replied to a request for a quote.  Clerk to write again to Mr </w:t>
      </w:r>
      <w:r w:rsidR="00F67005">
        <w:t>M Little asking him for his quote by 30</w:t>
      </w:r>
      <w:r w:rsidR="00F67005" w:rsidRPr="00F67005">
        <w:rPr>
          <w:vertAlign w:val="superscript"/>
        </w:rPr>
        <w:t>th</w:t>
      </w:r>
      <w:r w:rsidR="00F67005">
        <w:t xml:space="preserve"> November or we would have to discount him from the project.  Also to ask Mr Little to ensure the pagoda is turned around and bolted into post by the same date.</w:t>
      </w:r>
    </w:p>
    <w:p w14:paraId="79A630E9" w14:textId="365FF657" w:rsidR="004B2B33" w:rsidRDefault="00105471" w:rsidP="00A07D73">
      <w:pPr>
        <w:pStyle w:val="ListParagraph"/>
        <w:numPr>
          <w:ilvl w:val="0"/>
          <w:numId w:val="9"/>
        </w:numPr>
      </w:pPr>
      <w:r>
        <w:t>T</w:t>
      </w:r>
      <w:r w:rsidR="004B2B33">
        <w:t>h</w:t>
      </w:r>
      <w:r>
        <w:t>e first</w:t>
      </w:r>
      <w:r w:rsidR="00352785">
        <w:t xml:space="preserve"> </w:t>
      </w:r>
      <w:r w:rsidR="004B2B33" w:rsidRPr="00697E44">
        <w:rPr>
          <w:b/>
          <w:bCs/>
        </w:rPr>
        <w:t>quarterly newsletter</w:t>
      </w:r>
      <w:r w:rsidR="00352785">
        <w:t xml:space="preserve">, </w:t>
      </w:r>
      <w:r w:rsidR="004B2B33">
        <w:t xml:space="preserve">giving </w:t>
      </w:r>
      <w:r w:rsidR="00590FE9">
        <w:t xml:space="preserve">details of events, </w:t>
      </w:r>
      <w:r w:rsidR="00352785">
        <w:t>had been delivered around the parish</w:t>
      </w:r>
      <w:r w:rsidR="00590FE9">
        <w:t>.</w:t>
      </w:r>
    </w:p>
    <w:p w14:paraId="03BA3C0F" w14:textId="2D7D20DE" w:rsidR="00662D2B" w:rsidRDefault="00662D2B" w:rsidP="00A07D73">
      <w:pPr>
        <w:pStyle w:val="ListParagraph"/>
        <w:numPr>
          <w:ilvl w:val="0"/>
          <w:numId w:val="9"/>
        </w:numPr>
      </w:pPr>
      <w:r w:rsidRPr="00697E44">
        <w:rPr>
          <w:b/>
          <w:bCs/>
        </w:rPr>
        <w:t>The Halloween Party</w:t>
      </w:r>
      <w:r>
        <w:t xml:space="preserve"> had been a success once again.</w:t>
      </w:r>
    </w:p>
    <w:p w14:paraId="05E7AE96" w14:textId="7FC7928B" w:rsidR="00370BB4" w:rsidRDefault="003E27FB" w:rsidP="00370BB4">
      <w:pPr>
        <w:pStyle w:val="ListParagraph"/>
        <w:numPr>
          <w:ilvl w:val="0"/>
          <w:numId w:val="9"/>
        </w:numPr>
      </w:pPr>
      <w:r w:rsidRPr="00697E44">
        <w:rPr>
          <w:b/>
          <w:bCs/>
        </w:rPr>
        <w:t xml:space="preserve">The </w:t>
      </w:r>
      <w:r w:rsidR="008A4E91" w:rsidRPr="00697E44">
        <w:rPr>
          <w:b/>
          <w:bCs/>
        </w:rPr>
        <w:t>Christmas Craft Fayre</w:t>
      </w:r>
      <w:r w:rsidR="008A4E91">
        <w:t>,</w:t>
      </w:r>
      <w:r w:rsidR="00201E59">
        <w:t xml:space="preserve"> had </w:t>
      </w:r>
      <w:r>
        <w:t>been well attended</w:t>
      </w:r>
      <w:r w:rsidR="00201E59">
        <w:t xml:space="preserve">.  </w:t>
      </w:r>
      <w:r>
        <w:t>£</w:t>
      </w:r>
      <w:r w:rsidR="00E85572">
        <w:t xml:space="preserve">208.10 had been raised for </w:t>
      </w:r>
      <w:r w:rsidR="00027E9F">
        <w:t xml:space="preserve">Owl Blue, a local autism charity, which </w:t>
      </w:r>
      <w:r w:rsidR="00E85572">
        <w:t>was</w:t>
      </w:r>
      <w:r w:rsidR="00027E9F">
        <w:t xml:space="preserve"> the </w:t>
      </w:r>
      <w:r w:rsidR="002F3FD3">
        <w:t>nominated charity for this event.</w:t>
      </w:r>
      <w:r w:rsidR="00E85572">
        <w:t xml:space="preserve">  </w:t>
      </w:r>
      <w:r w:rsidR="0070737F">
        <w:t xml:space="preserve">The school had raised £54 from teas and coffees, £5.10 from a Treasure Hunt and </w:t>
      </w:r>
      <w:r w:rsidR="00B25E48">
        <w:t>had received a donation of £20 from the table rents, totalling £79.25.   Table rents of £</w:t>
      </w:r>
      <w:r w:rsidR="009E1245">
        <w:t xml:space="preserve">100 </w:t>
      </w:r>
      <w:r w:rsidR="00AD0638">
        <w:t>was donated to the Community Centre fund.</w:t>
      </w:r>
    </w:p>
    <w:p w14:paraId="39D0173F" w14:textId="28BE4881" w:rsidR="00175FEE" w:rsidRPr="00697E44" w:rsidRDefault="007C7B31" w:rsidP="00370BB4">
      <w:pPr>
        <w:pStyle w:val="ListParagraph"/>
        <w:numPr>
          <w:ilvl w:val="0"/>
          <w:numId w:val="9"/>
        </w:numPr>
        <w:rPr>
          <w:b/>
          <w:bCs/>
        </w:rPr>
      </w:pPr>
      <w:r w:rsidRPr="00697E44">
        <w:rPr>
          <w:b/>
          <w:bCs/>
        </w:rPr>
        <w:t>Christmas Event Monday 4</w:t>
      </w:r>
      <w:r w:rsidRPr="00697E44">
        <w:rPr>
          <w:b/>
          <w:bCs/>
          <w:vertAlign w:val="superscript"/>
        </w:rPr>
        <w:t>th</w:t>
      </w:r>
      <w:r w:rsidRPr="00697E44">
        <w:rPr>
          <w:b/>
          <w:bCs/>
        </w:rPr>
        <w:t xml:space="preserve"> December.</w:t>
      </w:r>
    </w:p>
    <w:p w14:paraId="745B4644" w14:textId="77777777" w:rsidR="007973D8" w:rsidRDefault="00921995" w:rsidP="007C7B31">
      <w:pPr>
        <w:pStyle w:val="ListParagraph"/>
        <w:ind w:left="1080"/>
      </w:pPr>
      <w:r>
        <w:t>The Christmas tree had been delivered by</w:t>
      </w:r>
      <w:r w:rsidR="007C7B31">
        <w:t xml:space="preserve"> Patersons</w:t>
      </w:r>
      <w:r>
        <w:t>’ and erected free of charge by Tivoli.  Cllrs Howsen and Little had decorated it using stars made by pupils of Broughton Moor Primary School</w:t>
      </w:r>
      <w:r w:rsidR="007C7B31">
        <w:t xml:space="preserve">. </w:t>
      </w:r>
      <w:r w:rsidR="00087C5B">
        <w:t xml:space="preserve">Lisa and Edd </w:t>
      </w:r>
      <w:r w:rsidR="000171A1">
        <w:t>wo</w:t>
      </w:r>
      <w:r w:rsidR="00DB25FE">
        <w:t>u</w:t>
      </w:r>
      <w:r w:rsidR="000171A1">
        <w:t xml:space="preserve">ld </w:t>
      </w:r>
      <w:r w:rsidR="00DB25FE">
        <w:t xml:space="preserve">again </w:t>
      </w:r>
      <w:r w:rsidR="000171A1">
        <w:t>like</w:t>
      </w:r>
      <w:r w:rsidR="00F3250E">
        <w:t xml:space="preserve"> a donation to  </w:t>
      </w:r>
      <w:r w:rsidR="000171A1">
        <w:t>Smile Train in lieu of electricity used</w:t>
      </w:r>
      <w:r w:rsidR="00F3250E">
        <w:t>.</w:t>
      </w:r>
      <w:r w:rsidR="001E08E9">
        <w:t xml:space="preserve"> </w:t>
      </w:r>
      <w:r w:rsidR="00DB25FE">
        <w:t xml:space="preserve">  The possibility of purchasing a </w:t>
      </w:r>
    </w:p>
    <w:p w14:paraId="37A96A43" w14:textId="3A79F93C" w:rsidR="00F3250E" w:rsidRDefault="00DB25FE" w:rsidP="007C7B31">
      <w:pPr>
        <w:pStyle w:val="ListParagraph"/>
        <w:ind w:left="1080"/>
      </w:pPr>
      <w:r>
        <w:t xml:space="preserve">pre </w:t>
      </w:r>
      <w:r w:rsidR="007973D8">
        <w:t>-</w:t>
      </w:r>
      <w:r>
        <w:t xml:space="preserve">lit artificial tree for next year was discussed, as this would pay for itself in three years.  </w:t>
      </w:r>
      <w:r w:rsidR="002712C2">
        <w:t>The current tree is leaning – clerk to ask Tivoli to straighten, then ropes will be used to secure it in place.</w:t>
      </w:r>
    </w:p>
    <w:p w14:paraId="744F06EE" w14:textId="52F06392" w:rsidR="00A334E0" w:rsidRDefault="00A334E0" w:rsidP="007C7B31">
      <w:pPr>
        <w:pStyle w:val="ListParagraph"/>
        <w:ind w:left="1080"/>
      </w:pPr>
      <w:r>
        <w:t>Santa is organised and the gifts for children had been wrapped.</w:t>
      </w:r>
    </w:p>
    <w:p w14:paraId="13DDCF2C" w14:textId="2DA75B3A" w:rsidR="00A334E0" w:rsidRDefault="00224926" w:rsidP="007C7B31">
      <w:pPr>
        <w:pStyle w:val="ListParagraph"/>
        <w:ind w:left="1080"/>
      </w:pPr>
      <w:r>
        <w:t xml:space="preserve">The heavy tables and chairs from the Community Centre will be stored temporarily in the Church – permission given by Mrs Christine Ashcroft, Reader.  </w:t>
      </w:r>
    </w:p>
    <w:p w14:paraId="1AFF7005" w14:textId="6D67E8C7" w:rsidR="00290B63" w:rsidRDefault="00D62923" w:rsidP="00697E44">
      <w:pPr>
        <w:pStyle w:val="ListParagraph"/>
        <w:ind w:left="1080"/>
      </w:pPr>
      <w:r>
        <w:t xml:space="preserve">Councillors to decorate the Hall, Grotto and prepare decorations for the yard on </w:t>
      </w:r>
      <w:r w:rsidR="00385ADB">
        <w:t>27</w:t>
      </w:r>
      <w:r w:rsidR="00385ADB" w:rsidRPr="00385ADB">
        <w:rPr>
          <w:vertAlign w:val="superscript"/>
        </w:rPr>
        <w:t>th</w:t>
      </w:r>
      <w:r w:rsidR="00385ADB">
        <w:t>, 28</w:t>
      </w:r>
      <w:r w:rsidR="00385ADB" w:rsidRPr="00385ADB">
        <w:rPr>
          <w:vertAlign w:val="superscript"/>
        </w:rPr>
        <w:t>th</w:t>
      </w:r>
      <w:r w:rsidR="00385ADB">
        <w:t xml:space="preserve"> and 30</w:t>
      </w:r>
      <w:r w:rsidR="00385ADB" w:rsidRPr="00385ADB">
        <w:rPr>
          <w:vertAlign w:val="superscript"/>
        </w:rPr>
        <w:t>th</w:t>
      </w:r>
      <w:r w:rsidR="00385ADB">
        <w:t xml:space="preserve"> November from 6pm.  Clerk to inform the dancers that the hall will be unavailable for the next two Mondays.</w:t>
      </w:r>
      <w:r w:rsidR="00972410">
        <w:t xml:space="preserve">  Christmas stars and Christmas flag to go up outside the Community Centre.  Cllr Howsen to organise a thank you gift for Santa.  </w:t>
      </w:r>
      <w:r w:rsidR="004F185B">
        <w:t xml:space="preserve">Clerk to provide halogen heater for the Grotto.  Admission to Grotto via ticket – tickets already printed – school to be asked to give these out, youngest children first, with siblings as appropriate.  </w:t>
      </w:r>
      <w:r w:rsidR="00697E44">
        <w:t xml:space="preserve">Tea/Coffee/Juice and biscuits to be served.   No raffle.  </w:t>
      </w:r>
    </w:p>
    <w:p w14:paraId="7FC31A48" w14:textId="44E17504" w:rsidR="00BA251D" w:rsidRPr="00F70F24" w:rsidRDefault="004A75EF" w:rsidP="00F70F24">
      <w:pPr>
        <w:pStyle w:val="ListParagraph"/>
        <w:numPr>
          <w:ilvl w:val="0"/>
          <w:numId w:val="9"/>
        </w:numPr>
      </w:pPr>
      <w:r w:rsidRPr="00697E44">
        <w:rPr>
          <w:b/>
          <w:bCs/>
        </w:rPr>
        <w:t>Carols by Candlelight</w:t>
      </w:r>
      <w:r>
        <w:t xml:space="preserve"> –</w:t>
      </w:r>
      <w:r w:rsidR="001E041E">
        <w:t xml:space="preserve"> </w:t>
      </w:r>
      <w:r>
        <w:t>Friday</w:t>
      </w:r>
      <w:r w:rsidR="001E041E">
        <w:t xml:space="preserve"> 15</w:t>
      </w:r>
      <w:r w:rsidR="001E041E" w:rsidRPr="001E041E">
        <w:rPr>
          <w:vertAlign w:val="superscript"/>
        </w:rPr>
        <w:t>th</w:t>
      </w:r>
      <w:r w:rsidR="001E041E">
        <w:t xml:space="preserve"> </w:t>
      </w:r>
      <w:r>
        <w:t xml:space="preserve">December 5.00pm.  </w:t>
      </w:r>
      <w:r w:rsidR="00BD23D3">
        <w:t xml:space="preserve">The Ukulele Band had confirmed attendance, and will play Carols interspersed with readings, followed by a sing along of secular Christmas songs to end the evening.  Clerk organising </w:t>
      </w:r>
      <w:r w:rsidR="00B47042">
        <w:t>readings and carol/song sheets in conjunction with the Ukulele band.  Tea/coffee/sherry/mulled wine and mince pies to be served</w:t>
      </w:r>
      <w:r w:rsidR="00454585">
        <w:t xml:space="preserve">.  Cllrs H Little and S Davies plus the Clerk to do the readings. </w:t>
      </w:r>
    </w:p>
    <w:p w14:paraId="14A5FFF7" w14:textId="41EFFA94" w:rsidR="00994399" w:rsidRDefault="00347E7E" w:rsidP="00994399">
      <w:pPr>
        <w:ind w:left="360"/>
        <w:rPr>
          <w:b/>
          <w:bCs/>
        </w:rPr>
      </w:pPr>
      <w:r>
        <w:rPr>
          <w:b/>
          <w:bCs/>
        </w:rPr>
        <w:t>73</w:t>
      </w:r>
      <w:r w:rsidR="00994399">
        <w:rPr>
          <w:b/>
          <w:bCs/>
        </w:rPr>
        <w:t>/23 Jobs for the handyman</w:t>
      </w:r>
    </w:p>
    <w:p w14:paraId="120E172B" w14:textId="5AB81F9A" w:rsidR="00F70F24" w:rsidRPr="00347E7E" w:rsidRDefault="000F4C09" w:rsidP="00347E7E">
      <w:pPr>
        <w:ind w:left="360"/>
      </w:pPr>
      <w:r>
        <w:t>Nothing new this month.</w:t>
      </w:r>
    </w:p>
    <w:p w14:paraId="1438156A" w14:textId="34646D9E" w:rsidR="00050AA4" w:rsidRDefault="00050AA4" w:rsidP="000F4C09">
      <w:pPr>
        <w:ind w:firstLine="360"/>
        <w:rPr>
          <w:b/>
          <w:bCs/>
        </w:rPr>
      </w:pPr>
      <w:r>
        <w:rPr>
          <w:noProof/>
        </w:rPr>
        <w:lastRenderedPageBreak/>
        <mc:AlternateContent>
          <mc:Choice Requires="wps">
            <w:drawing>
              <wp:anchor distT="0" distB="0" distL="114300" distR="114300" simplePos="0" relativeHeight="251661312" behindDoc="0" locked="0" layoutInCell="1" allowOverlap="1" wp14:anchorId="52AF359A" wp14:editId="39A997A5">
                <wp:simplePos x="0" y="0"/>
                <wp:positionH relativeFrom="column">
                  <wp:posOffset>6032938</wp:posOffset>
                </wp:positionH>
                <wp:positionV relativeFrom="paragraph">
                  <wp:posOffset>99901</wp:posOffset>
                </wp:positionV>
                <wp:extent cx="431596" cy="299923"/>
                <wp:effectExtent l="0" t="0" r="26035" b="24130"/>
                <wp:wrapNone/>
                <wp:docPr id="1802701603" name="Text Box 1"/>
                <wp:cNvGraphicFramePr/>
                <a:graphic xmlns:a="http://schemas.openxmlformats.org/drawingml/2006/main">
                  <a:graphicData uri="http://schemas.microsoft.com/office/word/2010/wordprocessingShape">
                    <wps:wsp>
                      <wps:cNvSpPr txBox="1"/>
                      <wps:spPr>
                        <a:xfrm>
                          <a:off x="0" y="0"/>
                          <a:ext cx="431596" cy="299923"/>
                        </a:xfrm>
                        <a:prstGeom prst="rect">
                          <a:avLst/>
                        </a:prstGeom>
                        <a:solidFill>
                          <a:schemeClr val="lt1"/>
                        </a:solidFill>
                        <a:ln w="6350">
                          <a:solidFill>
                            <a:prstClr val="black"/>
                          </a:solidFill>
                        </a:ln>
                      </wps:spPr>
                      <wps:txbx>
                        <w:txbxContent>
                          <w:p w14:paraId="549DA0DD" w14:textId="3C6F79FF" w:rsidR="003000CB" w:rsidRDefault="00050AA4">
                            <w:r>
                              <w:t>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AF359A" id="_x0000_s1027" type="#_x0000_t202" style="position:absolute;left:0;text-align:left;margin-left:475.05pt;margin-top:7.85pt;width:34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daOQIAAIIEAAAOAAAAZHJzL2Uyb0RvYy54bWysVE1v2zAMvQ/YfxB0X5zvNU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F4NJjMppRwdA1ns9lwFFCS62Vjnf8qoCLByKjFrkSy&#10;2HHjfBt6DglvOVAyX0ul4iYoQayUJUeGPVQ+pojgb6KUJnVGp6NJPwK/8QXoy/2dYvxHl95NFOIp&#10;jTlfSw+Wb3YNkfkNLTvIT8iWhVZIzvC1RPgNc/6ZWVQOEoTT4J9wKRRgTtBZlJRgf/3tPMRjQ9FL&#10;SY1KzKj7eWBWUKK+aWz1bDAeB+nGzXjyeYgbe+vZ3Xr0oVoBEjXAuTM8miHeq7NZWKhecWiW4VV0&#10;Mc3x7Yz6s7ny7Xzg0HGxXMYgFKthfqO3hgfo0JhA60vzyqzp2upRD49w1ixL33W3jQ03NSwPHgoZ&#10;Wx94blnt6EehR/F0Qxkm6XYfo66/jsVvAAAA//8DAFBLAwQUAAYACAAAACEAiTwWot0AAAAKAQAA&#10;DwAAAGRycy9kb3ducmV2LnhtbEyPwU7DMAyG70i8Q+RJ3FjSSRttaToBGlw4MRDnrPGSaE1SNVlX&#10;3h7vBEf7//T7c7Odfc8mHJOLQUKxFMAwdFG7YCR8fb7el8BSVkGrPgaU8IMJtu3tTaNqHS/hA6d9&#10;NoxKQqqVBJvzUHOeOotepWUcMFB2jKNXmcbRcD2qC5X7nq+E2HCvXKALVg34YrE77c9ewu7ZVKYr&#10;1Wh3pXZumr+P7+ZNyrvF/PQILOOc/2C46pM6tOR0iOegE+slVGtREErB+gHYFRBFSZuDhM2qAt42&#10;/P8L7S8AAAD//wMAUEsBAi0AFAAGAAgAAAAhALaDOJL+AAAA4QEAABMAAAAAAAAAAAAAAAAAAAAA&#10;AFtDb250ZW50X1R5cGVzXS54bWxQSwECLQAUAAYACAAAACEAOP0h/9YAAACUAQAACwAAAAAAAAAA&#10;AAAAAAAvAQAAX3JlbHMvLnJlbHNQSwECLQAUAAYACAAAACEAYAcHWjkCAACCBAAADgAAAAAAAAAA&#10;AAAAAAAuAgAAZHJzL2Uyb0RvYy54bWxQSwECLQAUAAYACAAAACEAiTwWot0AAAAKAQAADwAAAAAA&#10;AAAAAAAAAACTBAAAZHJzL2Rvd25yZXYueG1sUEsFBgAAAAAEAAQA8wAAAJ0FAAAAAA==&#10;" fillcolor="white [3201]" strokeweight=".5pt">
                <v:textbox>
                  <w:txbxContent>
                    <w:p w14:paraId="549DA0DD" w14:textId="3C6F79FF" w:rsidR="003000CB" w:rsidRDefault="00050AA4">
                      <w:r>
                        <w:t>301</w:t>
                      </w:r>
                    </w:p>
                  </w:txbxContent>
                </v:textbox>
              </v:shape>
            </w:pict>
          </mc:Fallback>
        </mc:AlternateContent>
      </w:r>
    </w:p>
    <w:p w14:paraId="2683E47A" w14:textId="5DC42690" w:rsidR="00050AA4" w:rsidRDefault="00050AA4" w:rsidP="000F4C09">
      <w:pPr>
        <w:ind w:firstLine="360"/>
        <w:rPr>
          <w:b/>
          <w:bCs/>
        </w:rPr>
      </w:pPr>
    </w:p>
    <w:p w14:paraId="3B4421A4" w14:textId="1A1EBF1E" w:rsidR="00994399" w:rsidRDefault="00050AA4" w:rsidP="000F4C09">
      <w:pPr>
        <w:ind w:firstLine="360"/>
        <w:rPr>
          <w:b/>
          <w:bCs/>
        </w:rPr>
      </w:pPr>
      <w:r>
        <w:rPr>
          <w:b/>
          <w:bCs/>
        </w:rPr>
        <w:t>74</w:t>
      </w:r>
      <w:r w:rsidR="00994399">
        <w:rPr>
          <w:b/>
          <w:bCs/>
        </w:rPr>
        <w:t>/23 Correspondence</w:t>
      </w:r>
    </w:p>
    <w:p w14:paraId="27B5A300" w14:textId="447810A4" w:rsidR="00050AA4" w:rsidRPr="00E41251" w:rsidRDefault="00050AA4" w:rsidP="00E41251">
      <w:pPr>
        <w:ind w:left="360"/>
      </w:pPr>
      <w:r w:rsidRPr="00050AA4">
        <w:t>GNAAS annual appeal letter received</w:t>
      </w:r>
      <w:r w:rsidRPr="00E41251">
        <w:t xml:space="preserve">.  </w:t>
      </w:r>
      <w:r w:rsidR="00FA564F" w:rsidRPr="00E41251">
        <w:t xml:space="preserve">On the proposal of Clr S Davies, seconded by Cllr C Howsen, it was agreed </w:t>
      </w:r>
      <w:r w:rsidR="00E41251">
        <w:t xml:space="preserve"> </w:t>
      </w:r>
      <w:r w:rsidR="00FA564F" w:rsidRPr="00E41251">
        <w:t xml:space="preserve">that a donation of £150 be </w:t>
      </w:r>
      <w:r w:rsidR="00E41251" w:rsidRPr="00E41251">
        <w:t>sent.</w:t>
      </w:r>
      <w:r w:rsidR="00E41251">
        <w:t xml:space="preserve">  Clerk to also remind GNAAS that a large cheque photo opportunity was still to be arranged for the </w:t>
      </w:r>
      <w:r w:rsidR="00D72958">
        <w:t>donation given after the Coronation Event in May.  Ava and Adam to be included in the photo.</w:t>
      </w:r>
    </w:p>
    <w:p w14:paraId="595A9EA8" w14:textId="389A370C" w:rsidR="00471DCC" w:rsidRPr="001C0637" w:rsidRDefault="00820F86" w:rsidP="001C0637">
      <w:pPr>
        <w:ind w:left="360"/>
        <w:rPr>
          <w:b/>
          <w:bCs/>
        </w:rPr>
      </w:pPr>
      <w:r>
        <w:rPr>
          <w:b/>
          <w:bCs/>
        </w:rPr>
        <w:t>75</w:t>
      </w:r>
      <w:r w:rsidR="00974752">
        <w:rPr>
          <w:b/>
          <w:bCs/>
        </w:rPr>
        <w:t>/23 Cheques to be issued</w:t>
      </w:r>
      <w:r w:rsidR="00990D04">
        <w:rPr>
          <w:b/>
          <w:bCs/>
        </w:rPr>
        <w:t>:</w:t>
      </w:r>
    </w:p>
    <w:p w14:paraId="0CD122A5" w14:textId="5FE5FE1E" w:rsidR="00471DCC" w:rsidRDefault="00471DCC" w:rsidP="00471DCC">
      <w:pPr>
        <w:pStyle w:val="NoSpacing"/>
        <w:ind w:firstLine="360"/>
      </w:pPr>
      <w:r>
        <w:t>The following were agreed for payment:</w:t>
      </w:r>
    </w:p>
    <w:p w14:paraId="21078326" w14:textId="77777777" w:rsidR="00471DCC" w:rsidRDefault="00471DCC" w:rsidP="00471DCC">
      <w:pPr>
        <w:pStyle w:val="NoSpacing"/>
        <w:ind w:firstLine="360"/>
      </w:pPr>
    </w:p>
    <w:p w14:paraId="6959C9E2" w14:textId="022F449F" w:rsidR="00604722" w:rsidRDefault="00FE55D4" w:rsidP="00D2039A">
      <w:pPr>
        <w:pStyle w:val="NoSpacing"/>
        <w:tabs>
          <w:tab w:val="left" w:pos="720"/>
          <w:tab w:val="left" w:pos="1440"/>
          <w:tab w:val="left" w:pos="2160"/>
          <w:tab w:val="left" w:pos="2880"/>
          <w:tab w:val="left" w:pos="3600"/>
          <w:tab w:val="left" w:pos="4320"/>
          <w:tab w:val="left" w:pos="5040"/>
          <w:tab w:val="left" w:pos="5553"/>
        </w:tabs>
        <w:ind w:firstLine="360"/>
      </w:pPr>
      <w:r>
        <w:t>10194</w:t>
      </w:r>
      <w:r w:rsidR="004C1EF8">
        <w:t>8</w:t>
      </w:r>
      <w:r>
        <w:tab/>
        <w:t>J P Cleaners</w:t>
      </w:r>
      <w:r>
        <w:tab/>
      </w:r>
      <w:r>
        <w:tab/>
      </w:r>
      <w:r>
        <w:tab/>
        <w:t xml:space="preserve">£    </w:t>
      </w:r>
      <w:r w:rsidR="007C47EE">
        <w:t>1</w:t>
      </w:r>
      <w:r w:rsidR="00445E2D">
        <w:t>5.00</w:t>
      </w:r>
    </w:p>
    <w:p w14:paraId="3F510CEB" w14:textId="444AA7DE" w:rsidR="00353ACB" w:rsidRDefault="00604722" w:rsidP="00D2039A">
      <w:pPr>
        <w:pStyle w:val="NoSpacing"/>
        <w:tabs>
          <w:tab w:val="left" w:pos="720"/>
          <w:tab w:val="left" w:pos="1440"/>
          <w:tab w:val="left" w:pos="2160"/>
          <w:tab w:val="left" w:pos="2880"/>
          <w:tab w:val="left" w:pos="3600"/>
          <w:tab w:val="left" w:pos="4320"/>
          <w:tab w:val="left" w:pos="5040"/>
          <w:tab w:val="left" w:pos="5553"/>
        </w:tabs>
        <w:ind w:firstLine="360"/>
      </w:pPr>
      <w:r>
        <w:t>10194</w:t>
      </w:r>
      <w:r w:rsidR="00445E2D">
        <w:t>9</w:t>
      </w:r>
      <w:r>
        <w:t xml:space="preserve"> </w:t>
      </w:r>
      <w:r>
        <w:tab/>
      </w:r>
      <w:r w:rsidR="00445E2D">
        <w:t>C Howsen (reimbursements)</w:t>
      </w:r>
      <w:r>
        <w:tab/>
        <w:t xml:space="preserve">£  </w:t>
      </w:r>
      <w:r w:rsidR="00237D2A">
        <w:t>218.90</w:t>
      </w:r>
      <w:r w:rsidR="00D2039A">
        <w:tab/>
      </w:r>
    </w:p>
    <w:p w14:paraId="3F90FDE2" w14:textId="42C3B5C7" w:rsidR="00D2039A" w:rsidRDefault="00604722" w:rsidP="00D2039A">
      <w:pPr>
        <w:pStyle w:val="NoSpacing"/>
        <w:tabs>
          <w:tab w:val="left" w:pos="720"/>
          <w:tab w:val="left" w:pos="1440"/>
          <w:tab w:val="left" w:pos="2160"/>
          <w:tab w:val="left" w:pos="2880"/>
          <w:tab w:val="left" w:pos="3600"/>
          <w:tab w:val="left" w:pos="4320"/>
          <w:tab w:val="left" w:pos="5040"/>
          <w:tab w:val="left" w:pos="5553"/>
        </w:tabs>
        <w:ind w:firstLine="360"/>
      </w:pPr>
      <w:r>
        <w:t>1014</w:t>
      </w:r>
      <w:r w:rsidR="002C43F1">
        <w:t>50</w:t>
      </w:r>
      <w:r>
        <w:tab/>
      </w:r>
      <w:r w:rsidR="002C43F1">
        <w:t>W H Paterson (Christmas Tree)</w:t>
      </w:r>
      <w:r w:rsidR="002C43F1">
        <w:tab/>
      </w:r>
      <w:r w:rsidR="00BC46E8">
        <w:t xml:space="preserve">£  </w:t>
      </w:r>
      <w:r w:rsidR="002C43F1">
        <w:t>248.00</w:t>
      </w:r>
    </w:p>
    <w:p w14:paraId="1F804255" w14:textId="5C39764A" w:rsidR="00BC46E8" w:rsidRDefault="00BC46E8" w:rsidP="00D2039A">
      <w:pPr>
        <w:pStyle w:val="NoSpacing"/>
        <w:tabs>
          <w:tab w:val="left" w:pos="720"/>
          <w:tab w:val="left" w:pos="1440"/>
          <w:tab w:val="left" w:pos="2160"/>
          <w:tab w:val="left" w:pos="2880"/>
          <w:tab w:val="left" w:pos="3600"/>
          <w:tab w:val="left" w:pos="4320"/>
          <w:tab w:val="left" w:pos="5040"/>
          <w:tab w:val="left" w:pos="5553"/>
        </w:tabs>
        <w:ind w:firstLine="360"/>
      </w:pPr>
      <w:r>
        <w:t>1019</w:t>
      </w:r>
      <w:r w:rsidR="001022BA">
        <w:t>51</w:t>
      </w:r>
      <w:r>
        <w:tab/>
      </w:r>
      <w:r w:rsidR="001022BA">
        <w:t>Broughton Village Hall (Chairs)</w:t>
      </w:r>
      <w:r w:rsidR="001022BA">
        <w:tab/>
      </w:r>
      <w:r>
        <w:t>£</w:t>
      </w:r>
      <w:r w:rsidR="00092079">
        <w:t xml:space="preserve">  </w:t>
      </w:r>
      <w:r w:rsidR="001022BA">
        <w:t>200.00</w:t>
      </w:r>
    </w:p>
    <w:p w14:paraId="27C552C7" w14:textId="7965FD39" w:rsidR="00092079" w:rsidRDefault="00092079" w:rsidP="00D2039A">
      <w:pPr>
        <w:pStyle w:val="NoSpacing"/>
        <w:tabs>
          <w:tab w:val="left" w:pos="720"/>
          <w:tab w:val="left" w:pos="1440"/>
          <w:tab w:val="left" w:pos="2160"/>
          <w:tab w:val="left" w:pos="2880"/>
          <w:tab w:val="left" w:pos="3600"/>
          <w:tab w:val="left" w:pos="4320"/>
          <w:tab w:val="left" w:pos="5040"/>
          <w:tab w:val="left" w:pos="5553"/>
        </w:tabs>
        <w:ind w:firstLine="360"/>
      </w:pPr>
      <w:r>
        <w:t>1014</w:t>
      </w:r>
      <w:r w:rsidR="006679B8">
        <w:t>52</w:t>
      </w:r>
      <w:r>
        <w:tab/>
      </w:r>
      <w:r w:rsidR="006679B8">
        <w:t>John Wady electrician</w:t>
      </w:r>
      <w:r>
        <w:tab/>
      </w:r>
      <w:r>
        <w:tab/>
        <w:t xml:space="preserve">£   </w:t>
      </w:r>
      <w:r w:rsidR="00A97166">
        <w:t xml:space="preserve"> </w:t>
      </w:r>
      <w:r w:rsidR="006679B8">
        <w:t>50.00</w:t>
      </w:r>
    </w:p>
    <w:p w14:paraId="12079B0A" w14:textId="61CE616B" w:rsidR="00A97166" w:rsidRDefault="00A97166" w:rsidP="00D2039A">
      <w:pPr>
        <w:pStyle w:val="NoSpacing"/>
        <w:tabs>
          <w:tab w:val="left" w:pos="720"/>
          <w:tab w:val="left" w:pos="1440"/>
          <w:tab w:val="left" w:pos="2160"/>
          <w:tab w:val="left" w:pos="2880"/>
          <w:tab w:val="left" w:pos="3600"/>
          <w:tab w:val="left" w:pos="4320"/>
          <w:tab w:val="left" w:pos="5040"/>
          <w:tab w:val="left" w:pos="5553"/>
        </w:tabs>
        <w:ind w:firstLine="360"/>
      </w:pPr>
      <w:r>
        <w:t>1014</w:t>
      </w:r>
      <w:r w:rsidR="009F39F3">
        <w:t>53</w:t>
      </w:r>
      <w:r>
        <w:tab/>
      </w:r>
      <w:r w:rsidR="009F39F3">
        <w:t>Stephen Small (handyman)</w:t>
      </w:r>
      <w:r>
        <w:tab/>
        <w:t xml:space="preserve">£  </w:t>
      </w:r>
      <w:r w:rsidR="009F39F3">
        <w:t xml:space="preserve">  78.30</w:t>
      </w:r>
    </w:p>
    <w:p w14:paraId="45973DC3" w14:textId="705AF9CE" w:rsidR="009F39F3" w:rsidRDefault="00EE710B" w:rsidP="00D2039A">
      <w:pPr>
        <w:pStyle w:val="NoSpacing"/>
        <w:tabs>
          <w:tab w:val="left" w:pos="720"/>
          <w:tab w:val="left" w:pos="1440"/>
          <w:tab w:val="left" w:pos="2160"/>
          <w:tab w:val="left" w:pos="2880"/>
          <w:tab w:val="left" w:pos="3600"/>
          <w:tab w:val="left" w:pos="4320"/>
          <w:tab w:val="left" w:pos="5040"/>
          <w:tab w:val="left" w:pos="5553"/>
        </w:tabs>
        <w:ind w:firstLine="360"/>
      </w:pPr>
      <w:r>
        <w:t>101454</w:t>
      </w:r>
      <w:r>
        <w:tab/>
        <w:t>Tivoli Group Ltd (Swing seats)</w:t>
      </w:r>
      <w:r>
        <w:tab/>
        <w:t>£  384.29</w:t>
      </w:r>
    </w:p>
    <w:p w14:paraId="24F919C7" w14:textId="555145E6" w:rsidR="00EE710B" w:rsidRDefault="000B0E7F" w:rsidP="00D2039A">
      <w:pPr>
        <w:pStyle w:val="NoSpacing"/>
        <w:tabs>
          <w:tab w:val="left" w:pos="720"/>
          <w:tab w:val="left" w:pos="1440"/>
          <w:tab w:val="left" w:pos="2160"/>
          <w:tab w:val="left" w:pos="2880"/>
          <w:tab w:val="left" w:pos="3600"/>
          <w:tab w:val="left" w:pos="4320"/>
          <w:tab w:val="left" w:pos="5040"/>
          <w:tab w:val="left" w:pos="5553"/>
        </w:tabs>
        <w:ind w:firstLine="360"/>
      </w:pPr>
      <w:r>
        <w:t>101455</w:t>
      </w:r>
      <w:r>
        <w:tab/>
        <w:t>ADT Fire and Security Ltd</w:t>
      </w:r>
      <w:r>
        <w:tab/>
        <w:t>£  102.56</w:t>
      </w:r>
    </w:p>
    <w:p w14:paraId="79FB63E2" w14:textId="247F5557" w:rsidR="000B0E7F" w:rsidRDefault="00C563C3" w:rsidP="00D2039A">
      <w:pPr>
        <w:pStyle w:val="NoSpacing"/>
        <w:tabs>
          <w:tab w:val="left" w:pos="720"/>
          <w:tab w:val="left" w:pos="1440"/>
          <w:tab w:val="left" w:pos="2160"/>
          <w:tab w:val="left" w:pos="2880"/>
          <w:tab w:val="left" w:pos="3600"/>
          <w:tab w:val="left" w:pos="4320"/>
          <w:tab w:val="left" w:pos="5040"/>
          <w:tab w:val="left" w:pos="5553"/>
        </w:tabs>
        <w:ind w:firstLine="360"/>
      </w:pPr>
      <w:r>
        <w:t>101456</w:t>
      </w:r>
      <w:r>
        <w:tab/>
        <w:t>C Howsen (reimbursements)</w:t>
      </w:r>
      <w:r>
        <w:tab/>
        <w:t>£    28.11</w:t>
      </w:r>
    </w:p>
    <w:p w14:paraId="5D1ADBCE" w14:textId="006546C5" w:rsidR="00C563C3" w:rsidRDefault="00DA1F0F" w:rsidP="00D2039A">
      <w:pPr>
        <w:pStyle w:val="NoSpacing"/>
        <w:tabs>
          <w:tab w:val="left" w:pos="720"/>
          <w:tab w:val="left" w:pos="1440"/>
          <w:tab w:val="left" w:pos="2160"/>
          <w:tab w:val="left" w:pos="2880"/>
          <w:tab w:val="left" w:pos="3600"/>
          <w:tab w:val="left" w:pos="4320"/>
          <w:tab w:val="left" w:pos="5040"/>
          <w:tab w:val="left" w:pos="5553"/>
        </w:tabs>
        <w:ind w:firstLine="360"/>
      </w:pPr>
      <w:r>
        <w:t>101457</w:t>
      </w:r>
      <w:r>
        <w:tab/>
        <w:t>H Little (reimbursements)</w:t>
      </w:r>
      <w:r>
        <w:tab/>
        <w:t>£    12.00</w:t>
      </w:r>
    </w:p>
    <w:p w14:paraId="6C1EC451" w14:textId="23603A01" w:rsidR="000E2A87" w:rsidRDefault="000E2A87" w:rsidP="00D2039A">
      <w:pPr>
        <w:pStyle w:val="NoSpacing"/>
        <w:tabs>
          <w:tab w:val="left" w:pos="720"/>
          <w:tab w:val="left" w:pos="1440"/>
          <w:tab w:val="left" w:pos="2160"/>
          <w:tab w:val="left" w:pos="2880"/>
          <w:tab w:val="left" w:pos="3600"/>
          <w:tab w:val="left" w:pos="4320"/>
          <w:tab w:val="left" w:pos="5040"/>
          <w:tab w:val="left" w:pos="5553"/>
        </w:tabs>
        <w:ind w:firstLine="360"/>
      </w:pPr>
      <w:r>
        <w:t>101458</w:t>
      </w:r>
      <w:r>
        <w:tab/>
        <w:t>Rev J Morgan (Salary &amp; exps</w:t>
      </w:r>
      <w:r w:rsidR="00CF3D84">
        <w:t>.</w:t>
      </w:r>
      <w:r>
        <w:tab/>
        <w:t>£</w:t>
      </w:r>
      <w:r w:rsidR="00E56661">
        <w:t>1166.83</w:t>
      </w:r>
    </w:p>
    <w:p w14:paraId="0D467494" w14:textId="050147FE" w:rsidR="00DA1F0F" w:rsidRDefault="000E2A87" w:rsidP="00D2039A">
      <w:pPr>
        <w:pStyle w:val="NoSpacing"/>
        <w:tabs>
          <w:tab w:val="left" w:pos="720"/>
          <w:tab w:val="left" w:pos="1440"/>
          <w:tab w:val="left" w:pos="2160"/>
          <w:tab w:val="left" w:pos="2880"/>
          <w:tab w:val="left" w:pos="3600"/>
          <w:tab w:val="left" w:pos="4320"/>
          <w:tab w:val="left" w:pos="5040"/>
          <w:tab w:val="left" w:pos="5553"/>
        </w:tabs>
        <w:ind w:firstLine="360"/>
      </w:pPr>
      <w:r>
        <w:tab/>
      </w:r>
      <w:r>
        <w:tab/>
        <w:t>+ reimbursements)</w:t>
      </w:r>
    </w:p>
    <w:p w14:paraId="04D34A47" w14:textId="1E5AE0DF" w:rsidR="00E56661" w:rsidRDefault="00E56661" w:rsidP="00D2039A">
      <w:pPr>
        <w:pStyle w:val="NoSpacing"/>
        <w:tabs>
          <w:tab w:val="left" w:pos="720"/>
          <w:tab w:val="left" w:pos="1440"/>
          <w:tab w:val="left" w:pos="2160"/>
          <w:tab w:val="left" w:pos="2880"/>
          <w:tab w:val="left" w:pos="3600"/>
          <w:tab w:val="left" w:pos="4320"/>
          <w:tab w:val="left" w:pos="5040"/>
          <w:tab w:val="left" w:pos="5553"/>
        </w:tabs>
        <w:ind w:firstLine="360"/>
      </w:pPr>
      <w:r>
        <w:t>101459</w:t>
      </w:r>
      <w:r>
        <w:tab/>
        <w:t>HMRC (PAYE)</w:t>
      </w:r>
      <w:r>
        <w:tab/>
      </w:r>
      <w:r>
        <w:tab/>
      </w:r>
      <w:r>
        <w:tab/>
        <w:t>£  101.40</w:t>
      </w:r>
    </w:p>
    <w:p w14:paraId="6397CA58" w14:textId="5E891A11" w:rsidR="00E56661" w:rsidRDefault="00BE4B13" w:rsidP="00D2039A">
      <w:pPr>
        <w:pStyle w:val="NoSpacing"/>
        <w:tabs>
          <w:tab w:val="left" w:pos="720"/>
          <w:tab w:val="left" w:pos="1440"/>
          <w:tab w:val="left" w:pos="2160"/>
          <w:tab w:val="left" w:pos="2880"/>
          <w:tab w:val="left" w:pos="3600"/>
          <w:tab w:val="left" w:pos="4320"/>
          <w:tab w:val="left" w:pos="5040"/>
          <w:tab w:val="left" w:pos="5553"/>
        </w:tabs>
        <w:ind w:firstLine="360"/>
      </w:pPr>
      <w:r>
        <w:t>101960</w:t>
      </w:r>
      <w:r>
        <w:tab/>
        <w:t>J P Cleaners</w:t>
      </w:r>
      <w:r>
        <w:tab/>
      </w:r>
      <w:r>
        <w:tab/>
      </w:r>
      <w:r>
        <w:tab/>
        <w:t>£    15.00</w:t>
      </w:r>
    </w:p>
    <w:p w14:paraId="14D112E4" w14:textId="61885F1D" w:rsidR="00BE4B13" w:rsidRDefault="009E5F86" w:rsidP="00D2039A">
      <w:pPr>
        <w:pStyle w:val="NoSpacing"/>
        <w:tabs>
          <w:tab w:val="left" w:pos="720"/>
          <w:tab w:val="left" w:pos="1440"/>
          <w:tab w:val="left" w:pos="2160"/>
          <w:tab w:val="left" w:pos="2880"/>
          <w:tab w:val="left" w:pos="3600"/>
          <w:tab w:val="left" w:pos="4320"/>
          <w:tab w:val="left" w:pos="5040"/>
          <w:tab w:val="left" w:pos="5553"/>
        </w:tabs>
        <w:ind w:firstLine="360"/>
      </w:pPr>
      <w:r>
        <w:t>101961</w:t>
      </w:r>
      <w:r>
        <w:tab/>
        <w:t>RoSPA (annual inspection)</w:t>
      </w:r>
      <w:r>
        <w:tab/>
        <w:t>£</w:t>
      </w:r>
      <w:r w:rsidR="00CF3D84">
        <w:t xml:space="preserve">  127.80</w:t>
      </w:r>
    </w:p>
    <w:p w14:paraId="0D51663A" w14:textId="47B5C555" w:rsidR="009E5F86" w:rsidRDefault="009E5F86" w:rsidP="00D2039A">
      <w:pPr>
        <w:pStyle w:val="NoSpacing"/>
        <w:tabs>
          <w:tab w:val="left" w:pos="720"/>
          <w:tab w:val="left" w:pos="1440"/>
          <w:tab w:val="left" w:pos="2160"/>
          <w:tab w:val="left" w:pos="2880"/>
          <w:tab w:val="left" w:pos="3600"/>
          <w:tab w:val="left" w:pos="4320"/>
          <w:tab w:val="left" w:pos="5040"/>
          <w:tab w:val="left" w:pos="5553"/>
        </w:tabs>
        <w:ind w:firstLine="360"/>
      </w:pPr>
      <w:r>
        <w:t>101962</w:t>
      </w:r>
      <w:r>
        <w:tab/>
        <w:t>GNAAS (donation)</w:t>
      </w:r>
      <w:r>
        <w:tab/>
      </w:r>
      <w:r>
        <w:tab/>
        <w:t xml:space="preserve">£ </w:t>
      </w:r>
      <w:r w:rsidR="00CF3D84">
        <w:t xml:space="preserve"> </w:t>
      </w:r>
      <w:r>
        <w:t>150.00</w:t>
      </w:r>
    </w:p>
    <w:p w14:paraId="44142EB9" w14:textId="77777777" w:rsidR="000B0E7F" w:rsidRDefault="000B0E7F" w:rsidP="00D2039A">
      <w:pPr>
        <w:pStyle w:val="NoSpacing"/>
        <w:tabs>
          <w:tab w:val="left" w:pos="720"/>
          <w:tab w:val="left" w:pos="1440"/>
          <w:tab w:val="left" w:pos="2160"/>
          <w:tab w:val="left" w:pos="2880"/>
          <w:tab w:val="left" w:pos="3600"/>
          <w:tab w:val="left" w:pos="4320"/>
          <w:tab w:val="left" w:pos="5040"/>
          <w:tab w:val="left" w:pos="5553"/>
        </w:tabs>
        <w:ind w:firstLine="360"/>
      </w:pPr>
    </w:p>
    <w:p w14:paraId="3FAAA7AE" w14:textId="77777777" w:rsidR="00A97166" w:rsidRDefault="00A97166" w:rsidP="00D2039A">
      <w:pPr>
        <w:pStyle w:val="NoSpacing"/>
        <w:tabs>
          <w:tab w:val="left" w:pos="720"/>
          <w:tab w:val="left" w:pos="1440"/>
          <w:tab w:val="left" w:pos="2160"/>
          <w:tab w:val="left" w:pos="2880"/>
          <w:tab w:val="left" w:pos="3600"/>
          <w:tab w:val="left" w:pos="4320"/>
          <w:tab w:val="left" w:pos="5040"/>
          <w:tab w:val="left" w:pos="5553"/>
        </w:tabs>
        <w:ind w:firstLine="360"/>
      </w:pPr>
    </w:p>
    <w:p w14:paraId="202CB826" w14:textId="0DE8AA7A" w:rsidR="00D2039A" w:rsidRDefault="00D2039A" w:rsidP="00D2039A">
      <w:pPr>
        <w:pStyle w:val="NoSpacing"/>
        <w:tabs>
          <w:tab w:val="left" w:pos="720"/>
          <w:tab w:val="left" w:pos="1440"/>
          <w:tab w:val="left" w:pos="2160"/>
          <w:tab w:val="left" w:pos="2880"/>
          <w:tab w:val="left" w:pos="3600"/>
          <w:tab w:val="left" w:pos="4320"/>
          <w:tab w:val="left" w:pos="5040"/>
          <w:tab w:val="left" w:pos="5553"/>
        </w:tabs>
        <w:ind w:firstLine="360"/>
      </w:pPr>
      <w:r>
        <w:t xml:space="preserve">Date of next meeting:  Thursday </w:t>
      </w:r>
      <w:r w:rsidR="00820F86">
        <w:t>15</w:t>
      </w:r>
      <w:r w:rsidR="00820F86" w:rsidRPr="00820F86">
        <w:rPr>
          <w:vertAlign w:val="superscript"/>
        </w:rPr>
        <w:t>th</w:t>
      </w:r>
      <w:r w:rsidR="00820F86">
        <w:t xml:space="preserve"> February</w:t>
      </w:r>
      <w:r>
        <w:t xml:space="preserve"> 202</w:t>
      </w:r>
      <w:r w:rsidR="00820F86">
        <w:t>4</w:t>
      </w:r>
      <w:r>
        <w:t xml:space="preserve"> at 7.00pm</w:t>
      </w:r>
    </w:p>
    <w:p w14:paraId="3B85A67F" w14:textId="77777777" w:rsidR="000D08A9" w:rsidRDefault="001301FF" w:rsidP="00C06CC7">
      <w:pPr>
        <w:ind w:left="360"/>
      </w:pPr>
      <w:r>
        <w:t xml:space="preserve"> </w:t>
      </w:r>
      <w:r w:rsidR="003D5106">
        <w:t xml:space="preserve"> </w:t>
      </w:r>
    </w:p>
    <w:p w14:paraId="7B6FA708" w14:textId="7CD6DD01" w:rsidR="00AD5934" w:rsidRDefault="002A67D0" w:rsidP="000D08A9">
      <w:pPr>
        <w:ind w:left="360"/>
      </w:pPr>
      <w:r w:rsidRPr="002A67D0">
        <w:t>The meeting closed at 8.</w:t>
      </w:r>
      <w:r w:rsidR="00A675D9">
        <w:t>47</w:t>
      </w:r>
      <w:r w:rsidRPr="002A67D0">
        <w:t>pm</w:t>
      </w:r>
    </w:p>
    <w:p w14:paraId="166A47DB" w14:textId="77777777" w:rsidR="00D2039A" w:rsidRDefault="00D2039A" w:rsidP="000D08A9">
      <w:pPr>
        <w:ind w:left="360"/>
      </w:pPr>
    </w:p>
    <w:p w14:paraId="44AE00E4" w14:textId="77777777" w:rsidR="00D2039A" w:rsidRDefault="00D2039A" w:rsidP="000D08A9">
      <w:pPr>
        <w:ind w:left="360"/>
      </w:pPr>
    </w:p>
    <w:p w14:paraId="58096A73" w14:textId="77777777" w:rsidR="00D2039A" w:rsidRDefault="00D2039A" w:rsidP="000D08A9">
      <w:pPr>
        <w:ind w:left="360"/>
      </w:pPr>
    </w:p>
    <w:p w14:paraId="4F993BA4" w14:textId="77777777" w:rsidR="00115C4F" w:rsidRDefault="00115C4F" w:rsidP="000D08A9">
      <w:pPr>
        <w:ind w:left="360"/>
      </w:pPr>
    </w:p>
    <w:p w14:paraId="2B266205" w14:textId="77777777" w:rsidR="00115C4F" w:rsidRDefault="00115C4F" w:rsidP="000D08A9">
      <w:pPr>
        <w:ind w:left="360"/>
      </w:pPr>
    </w:p>
    <w:p w14:paraId="44DA18C9" w14:textId="77777777" w:rsidR="00115C4F" w:rsidRDefault="00115C4F" w:rsidP="000D08A9">
      <w:pPr>
        <w:ind w:left="360"/>
      </w:pPr>
    </w:p>
    <w:p w14:paraId="42F60334" w14:textId="77777777" w:rsidR="00D2039A" w:rsidRDefault="00D2039A" w:rsidP="000D08A9">
      <w:pPr>
        <w:ind w:left="360"/>
      </w:pPr>
    </w:p>
    <w:p w14:paraId="6FE7630E" w14:textId="019D91C8" w:rsidR="00D2039A" w:rsidRPr="000D08A9" w:rsidRDefault="00D2039A" w:rsidP="000D08A9">
      <w:pPr>
        <w:ind w:left="360"/>
      </w:pPr>
      <w:r>
        <w:rPr>
          <w:b/>
          <w:bCs/>
          <w:noProof/>
        </w:rPr>
        <mc:AlternateContent>
          <mc:Choice Requires="wps">
            <w:drawing>
              <wp:anchor distT="0" distB="0" distL="114300" distR="114300" simplePos="0" relativeHeight="251659264" behindDoc="0" locked="0" layoutInCell="1" allowOverlap="1" wp14:anchorId="6EB42021" wp14:editId="6A052F1D">
                <wp:simplePos x="0" y="0"/>
                <wp:positionH relativeFrom="margin">
                  <wp:align>right</wp:align>
                </wp:positionH>
                <wp:positionV relativeFrom="paragraph">
                  <wp:posOffset>1164590</wp:posOffset>
                </wp:positionV>
                <wp:extent cx="467360" cy="254635"/>
                <wp:effectExtent l="0" t="0" r="27940" b="12065"/>
                <wp:wrapNone/>
                <wp:docPr id="1645533264" name="Text Box 1"/>
                <wp:cNvGraphicFramePr/>
                <a:graphic xmlns:a="http://schemas.openxmlformats.org/drawingml/2006/main">
                  <a:graphicData uri="http://schemas.microsoft.com/office/word/2010/wordprocessingShape">
                    <wps:wsp>
                      <wps:cNvSpPr txBox="1"/>
                      <wps:spPr>
                        <a:xfrm>
                          <a:off x="0" y="0"/>
                          <a:ext cx="467360" cy="254635"/>
                        </a:xfrm>
                        <a:prstGeom prst="rect">
                          <a:avLst/>
                        </a:prstGeom>
                        <a:solidFill>
                          <a:schemeClr val="lt1"/>
                        </a:solidFill>
                        <a:ln w="6350">
                          <a:solidFill>
                            <a:prstClr val="black"/>
                          </a:solidFill>
                        </a:ln>
                      </wps:spPr>
                      <wps:txbx>
                        <w:txbxContent>
                          <w:p w14:paraId="5A26C82E" w14:textId="68A5F717" w:rsidR="004E78AE" w:rsidRDefault="00BA7278">
                            <w:r>
                              <w:t>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2021" id="_x0000_s1028" type="#_x0000_t202" style="position:absolute;left:0;text-align:left;margin-left:-14.4pt;margin-top:91.7pt;width:36.8pt;height:20.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sOQIAAII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ejye3NBC0cTcPxaHIzjijZ5bF1PnwVUJEo5NRhVxJZ&#10;7LD2oXU9ucRYHrQqVkrrpMRJEEvtyIFhD3VIKSL4Gy9tSJ1TjNxPwG9sEfr8fqsZ/9Gld+WFeNpg&#10;zpfSoxSabUNUgVWdaNlCcUS2HLSD5C1fKYRfMx+emcPJQRpwG8ITHlID5gSdREkJ7tff7qM/NhSt&#10;lNQ4iTn1P/fMCUr0N4Ot/jwYjeLoJmU0vh2i4q4t22uL2VdLQKIGuHeWJzH6B30SpYPqFZdmEaOi&#10;iRmOsXMaTuIytPuBS8fFYpGccFgtC2uzsTxCx8ZEWl+aV+Zs19aA8/AIp5ll03fdbX3jSwOLfQCp&#10;Uusjzy2rHf046Gl4uqWMm3StJ6/Lr2P+GwAA//8DAFBLAwQUAAYACAAAACEAea69bNsAAAAHAQAA&#10;DwAAAGRycy9kb3ducmV2LnhtbEyPwU7DMBBE70j8g7VI3KhDAiUNcSpAhUtPFNSzG29ti3gd2W4a&#10;/h5zguPOjGbetuvZDWzCEK0nAbeLAhhS75UlLeDz4/WmBhaTJCUHTyjgGyOsu8uLVjbKn+kdp13S&#10;LJdQbKQAk9LYcB57g07GhR+Rsnf0wcmUz6C5CvKcy93Ay6JYcict5QUjR3wx2H/tTk7A5lmvdF/L&#10;YDa1snaa98etfhPi+mp+egSWcE5/YfjFz+jQZaaDP5GKbBCQH0lZras7YNl+qJbADgLKsroH3rX8&#10;P3/3AwAA//8DAFBLAQItABQABgAIAAAAIQC2gziS/gAAAOEBAAATAAAAAAAAAAAAAAAAAAAAAABb&#10;Q29udGVudF9UeXBlc10ueG1sUEsBAi0AFAAGAAgAAAAhADj9If/WAAAAlAEAAAsAAAAAAAAAAAAA&#10;AAAALwEAAF9yZWxzLy5yZWxzUEsBAi0AFAAGAAgAAAAhAG+/Uuw5AgAAggQAAA4AAAAAAAAAAAAA&#10;AAAALgIAAGRycy9lMm9Eb2MueG1sUEsBAi0AFAAGAAgAAAAhAHmuvWzbAAAABwEAAA8AAAAAAAAA&#10;AAAAAAAAkwQAAGRycy9kb3ducmV2LnhtbFBLBQYAAAAABAAEAPMAAACbBQAAAAA=&#10;" fillcolor="white [3201]" strokeweight=".5pt">
                <v:textbox>
                  <w:txbxContent>
                    <w:p w14:paraId="5A26C82E" w14:textId="68A5F717" w:rsidR="004E78AE" w:rsidRDefault="00BA7278">
                      <w:r>
                        <w:t>302</w:t>
                      </w:r>
                    </w:p>
                  </w:txbxContent>
                </v:textbox>
                <w10:wrap anchorx="margin"/>
              </v:shape>
            </w:pict>
          </mc:Fallback>
        </mc:AlternateContent>
      </w:r>
      <w:r>
        <w:t>Signed _______________________________  Chairman      Date _______________________</w:t>
      </w:r>
    </w:p>
    <w:sectPr w:rsidR="00D2039A" w:rsidRPr="000D08A9" w:rsidSect="000268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38DE" w14:textId="77777777" w:rsidR="000268BF" w:rsidRDefault="000268BF" w:rsidP="000105D9">
      <w:pPr>
        <w:spacing w:after="0" w:line="240" w:lineRule="auto"/>
      </w:pPr>
      <w:r>
        <w:separator/>
      </w:r>
    </w:p>
  </w:endnote>
  <w:endnote w:type="continuationSeparator" w:id="0">
    <w:p w14:paraId="13A4AE8F" w14:textId="77777777" w:rsidR="000268BF" w:rsidRDefault="000268BF" w:rsidP="000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2EA9" w14:textId="77777777" w:rsidR="000105D9" w:rsidRDefault="0001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6488" w14:textId="77777777" w:rsidR="000105D9" w:rsidRDefault="0001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F59" w14:textId="77777777" w:rsidR="000105D9" w:rsidRDefault="0001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A69F" w14:textId="77777777" w:rsidR="000268BF" w:rsidRDefault="000268BF" w:rsidP="000105D9">
      <w:pPr>
        <w:spacing w:after="0" w:line="240" w:lineRule="auto"/>
      </w:pPr>
      <w:r>
        <w:separator/>
      </w:r>
    </w:p>
  </w:footnote>
  <w:footnote w:type="continuationSeparator" w:id="0">
    <w:p w14:paraId="6B7B2854" w14:textId="77777777" w:rsidR="000268BF" w:rsidRDefault="000268BF" w:rsidP="0001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FCD" w14:textId="77777777" w:rsidR="000105D9" w:rsidRDefault="0001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486" w14:textId="77777777" w:rsidR="000105D9" w:rsidRDefault="0001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1EB0" w14:textId="77777777" w:rsidR="000105D9" w:rsidRDefault="0001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55"/>
    <w:multiLevelType w:val="hybridMultilevel"/>
    <w:tmpl w:val="BAEC8224"/>
    <w:lvl w:ilvl="0" w:tplc="F5404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061D"/>
    <w:multiLevelType w:val="hybridMultilevel"/>
    <w:tmpl w:val="DA0C9874"/>
    <w:lvl w:ilvl="0" w:tplc="DA56A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29"/>
    <w:multiLevelType w:val="hybridMultilevel"/>
    <w:tmpl w:val="7C08DFE8"/>
    <w:lvl w:ilvl="0" w:tplc="3D82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F43F7"/>
    <w:multiLevelType w:val="hybridMultilevel"/>
    <w:tmpl w:val="7004E5D2"/>
    <w:lvl w:ilvl="0" w:tplc="DF8A7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A73D4"/>
    <w:multiLevelType w:val="hybridMultilevel"/>
    <w:tmpl w:val="1EE801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8D5"/>
    <w:multiLevelType w:val="hybridMultilevel"/>
    <w:tmpl w:val="75F484DA"/>
    <w:lvl w:ilvl="0" w:tplc="C1488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2D25"/>
    <w:multiLevelType w:val="hybridMultilevel"/>
    <w:tmpl w:val="2A44B652"/>
    <w:lvl w:ilvl="0" w:tplc="CF78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E406B"/>
    <w:multiLevelType w:val="hybridMultilevel"/>
    <w:tmpl w:val="0E424C8C"/>
    <w:lvl w:ilvl="0" w:tplc="39BEA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154A0"/>
    <w:multiLevelType w:val="hybridMultilevel"/>
    <w:tmpl w:val="56E853A4"/>
    <w:lvl w:ilvl="0" w:tplc="0CCA0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45E3B"/>
    <w:multiLevelType w:val="hybridMultilevel"/>
    <w:tmpl w:val="9732D386"/>
    <w:lvl w:ilvl="0" w:tplc="82A45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50AC4"/>
    <w:multiLevelType w:val="hybridMultilevel"/>
    <w:tmpl w:val="86CCE346"/>
    <w:lvl w:ilvl="0" w:tplc="863C4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44642"/>
    <w:multiLevelType w:val="hybridMultilevel"/>
    <w:tmpl w:val="068CAABE"/>
    <w:lvl w:ilvl="0" w:tplc="612C4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85E05"/>
    <w:multiLevelType w:val="hybridMultilevel"/>
    <w:tmpl w:val="EAAC7838"/>
    <w:lvl w:ilvl="0" w:tplc="5A62C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DE729F"/>
    <w:multiLevelType w:val="hybridMultilevel"/>
    <w:tmpl w:val="3AA409E8"/>
    <w:lvl w:ilvl="0" w:tplc="918067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335CD"/>
    <w:multiLevelType w:val="hybridMultilevel"/>
    <w:tmpl w:val="024A3D56"/>
    <w:lvl w:ilvl="0" w:tplc="CC0E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31830">
    <w:abstractNumId w:val="10"/>
  </w:num>
  <w:num w:numId="2" w16cid:durableId="1614555094">
    <w:abstractNumId w:val="15"/>
  </w:num>
  <w:num w:numId="3" w16cid:durableId="477115626">
    <w:abstractNumId w:val="11"/>
  </w:num>
  <w:num w:numId="4" w16cid:durableId="774519989">
    <w:abstractNumId w:val="4"/>
  </w:num>
  <w:num w:numId="5" w16cid:durableId="822508445">
    <w:abstractNumId w:val="13"/>
  </w:num>
  <w:num w:numId="6" w16cid:durableId="1569923791">
    <w:abstractNumId w:val="2"/>
  </w:num>
  <w:num w:numId="7" w16cid:durableId="942498890">
    <w:abstractNumId w:val="9"/>
  </w:num>
  <w:num w:numId="8" w16cid:durableId="545680663">
    <w:abstractNumId w:val="6"/>
  </w:num>
  <w:num w:numId="9" w16cid:durableId="787355">
    <w:abstractNumId w:val="3"/>
  </w:num>
  <w:num w:numId="10" w16cid:durableId="1091194257">
    <w:abstractNumId w:val="1"/>
  </w:num>
  <w:num w:numId="11" w16cid:durableId="1426000435">
    <w:abstractNumId w:val="0"/>
  </w:num>
  <w:num w:numId="12" w16cid:durableId="405614643">
    <w:abstractNumId w:val="5"/>
  </w:num>
  <w:num w:numId="13" w16cid:durableId="1276868026">
    <w:abstractNumId w:val="12"/>
  </w:num>
  <w:num w:numId="14" w16cid:durableId="111091516">
    <w:abstractNumId w:val="8"/>
  </w:num>
  <w:num w:numId="15" w16cid:durableId="297885145">
    <w:abstractNumId w:val="7"/>
  </w:num>
  <w:num w:numId="16" w16cid:durableId="1561017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D"/>
    <w:rsid w:val="000105D9"/>
    <w:rsid w:val="000171A1"/>
    <w:rsid w:val="000173F9"/>
    <w:rsid w:val="000268BF"/>
    <w:rsid w:val="00027E9F"/>
    <w:rsid w:val="000367FD"/>
    <w:rsid w:val="000443D2"/>
    <w:rsid w:val="00050AA4"/>
    <w:rsid w:val="00051580"/>
    <w:rsid w:val="00052868"/>
    <w:rsid w:val="00067192"/>
    <w:rsid w:val="00071AD2"/>
    <w:rsid w:val="000812C0"/>
    <w:rsid w:val="00082942"/>
    <w:rsid w:val="000832C5"/>
    <w:rsid w:val="00087C5B"/>
    <w:rsid w:val="00092079"/>
    <w:rsid w:val="000A21D4"/>
    <w:rsid w:val="000B0E7F"/>
    <w:rsid w:val="000C1CBE"/>
    <w:rsid w:val="000C6FA1"/>
    <w:rsid w:val="000D08A9"/>
    <w:rsid w:val="000D10BE"/>
    <w:rsid w:val="000E2A87"/>
    <w:rsid w:val="000F4C09"/>
    <w:rsid w:val="00100700"/>
    <w:rsid w:val="001022BA"/>
    <w:rsid w:val="00105471"/>
    <w:rsid w:val="00114051"/>
    <w:rsid w:val="001151CB"/>
    <w:rsid w:val="00115C4F"/>
    <w:rsid w:val="001164EC"/>
    <w:rsid w:val="00117D53"/>
    <w:rsid w:val="00117DDF"/>
    <w:rsid w:val="001301FF"/>
    <w:rsid w:val="00140FB4"/>
    <w:rsid w:val="00155A43"/>
    <w:rsid w:val="0015720E"/>
    <w:rsid w:val="00160C7B"/>
    <w:rsid w:val="0017083B"/>
    <w:rsid w:val="00173298"/>
    <w:rsid w:val="00175FEE"/>
    <w:rsid w:val="00181B96"/>
    <w:rsid w:val="001A153F"/>
    <w:rsid w:val="001A7071"/>
    <w:rsid w:val="001C0637"/>
    <w:rsid w:val="001C1B5B"/>
    <w:rsid w:val="001D6650"/>
    <w:rsid w:val="001E041E"/>
    <w:rsid w:val="001E08E9"/>
    <w:rsid w:val="001F108D"/>
    <w:rsid w:val="001F5D94"/>
    <w:rsid w:val="00201E59"/>
    <w:rsid w:val="0021492A"/>
    <w:rsid w:val="00224926"/>
    <w:rsid w:val="00237D2A"/>
    <w:rsid w:val="002712C2"/>
    <w:rsid w:val="00283AC2"/>
    <w:rsid w:val="00285C75"/>
    <w:rsid w:val="00290B63"/>
    <w:rsid w:val="002A67D0"/>
    <w:rsid w:val="002B3D02"/>
    <w:rsid w:val="002B7724"/>
    <w:rsid w:val="002C07ED"/>
    <w:rsid w:val="002C43F1"/>
    <w:rsid w:val="002D1656"/>
    <w:rsid w:val="002D68D5"/>
    <w:rsid w:val="002E4479"/>
    <w:rsid w:val="002E5E7F"/>
    <w:rsid w:val="002F3FD3"/>
    <w:rsid w:val="003000CB"/>
    <w:rsid w:val="00314F48"/>
    <w:rsid w:val="00317162"/>
    <w:rsid w:val="00323E0E"/>
    <w:rsid w:val="00326C6C"/>
    <w:rsid w:val="00340150"/>
    <w:rsid w:val="00341181"/>
    <w:rsid w:val="00347E7E"/>
    <w:rsid w:val="00352785"/>
    <w:rsid w:val="00353ACB"/>
    <w:rsid w:val="0035413F"/>
    <w:rsid w:val="00355A73"/>
    <w:rsid w:val="00361264"/>
    <w:rsid w:val="00370BB4"/>
    <w:rsid w:val="00370CC7"/>
    <w:rsid w:val="0037527E"/>
    <w:rsid w:val="003840F7"/>
    <w:rsid w:val="00385ADB"/>
    <w:rsid w:val="003A565D"/>
    <w:rsid w:val="003B12DD"/>
    <w:rsid w:val="003B1371"/>
    <w:rsid w:val="003D4C4D"/>
    <w:rsid w:val="003D5106"/>
    <w:rsid w:val="003E27FB"/>
    <w:rsid w:val="003E6E65"/>
    <w:rsid w:val="003F4F7D"/>
    <w:rsid w:val="003F598B"/>
    <w:rsid w:val="00403EDB"/>
    <w:rsid w:val="0040486F"/>
    <w:rsid w:val="00405D65"/>
    <w:rsid w:val="00426355"/>
    <w:rsid w:val="0044308A"/>
    <w:rsid w:val="00445E2D"/>
    <w:rsid w:val="00446805"/>
    <w:rsid w:val="00454585"/>
    <w:rsid w:val="004553AD"/>
    <w:rsid w:val="00462464"/>
    <w:rsid w:val="00471DCC"/>
    <w:rsid w:val="00475404"/>
    <w:rsid w:val="00477F0E"/>
    <w:rsid w:val="0048050D"/>
    <w:rsid w:val="00492C24"/>
    <w:rsid w:val="004A47CB"/>
    <w:rsid w:val="004A75EF"/>
    <w:rsid w:val="004B2B33"/>
    <w:rsid w:val="004B44AF"/>
    <w:rsid w:val="004B4D43"/>
    <w:rsid w:val="004C001E"/>
    <w:rsid w:val="004C0AA8"/>
    <w:rsid w:val="004C1EF8"/>
    <w:rsid w:val="004C2B42"/>
    <w:rsid w:val="004C2C13"/>
    <w:rsid w:val="004D6F5D"/>
    <w:rsid w:val="004E6121"/>
    <w:rsid w:val="004E78AE"/>
    <w:rsid w:val="004F185B"/>
    <w:rsid w:val="004F3B90"/>
    <w:rsid w:val="004F5A1E"/>
    <w:rsid w:val="005153F1"/>
    <w:rsid w:val="00517CEC"/>
    <w:rsid w:val="00517D50"/>
    <w:rsid w:val="00517EE2"/>
    <w:rsid w:val="00520038"/>
    <w:rsid w:val="00520396"/>
    <w:rsid w:val="0052261E"/>
    <w:rsid w:val="0052295B"/>
    <w:rsid w:val="00552525"/>
    <w:rsid w:val="00575B94"/>
    <w:rsid w:val="00590FE9"/>
    <w:rsid w:val="005B0BAC"/>
    <w:rsid w:val="005B2092"/>
    <w:rsid w:val="005B6643"/>
    <w:rsid w:val="005C5E57"/>
    <w:rsid w:val="005D2BF1"/>
    <w:rsid w:val="005E6926"/>
    <w:rsid w:val="005F682A"/>
    <w:rsid w:val="005F7CB3"/>
    <w:rsid w:val="00604722"/>
    <w:rsid w:val="00604FC9"/>
    <w:rsid w:val="0060541F"/>
    <w:rsid w:val="00605D89"/>
    <w:rsid w:val="00610E99"/>
    <w:rsid w:val="00612429"/>
    <w:rsid w:val="00612A26"/>
    <w:rsid w:val="00625205"/>
    <w:rsid w:val="006357A8"/>
    <w:rsid w:val="0064057C"/>
    <w:rsid w:val="00646C30"/>
    <w:rsid w:val="00647A76"/>
    <w:rsid w:val="006524AC"/>
    <w:rsid w:val="0066066A"/>
    <w:rsid w:val="00662D2B"/>
    <w:rsid w:val="006679B8"/>
    <w:rsid w:val="006839D7"/>
    <w:rsid w:val="00690863"/>
    <w:rsid w:val="0069414C"/>
    <w:rsid w:val="00696D2D"/>
    <w:rsid w:val="00697E44"/>
    <w:rsid w:val="006A5B54"/>
    <w:rsid w:val="006B13F6"/>
    <w:rsid w:val="006C1918"/>
    <w:rsid w:val="006E5F6F"/>
    <w:rsid w:val="00701064"/>
    <w:rsid w:val="0070737F"/>
    <w:rsid w:val="00726735"/>
    <w:rsid w:val="00732EC4"/>
    <w:rsid w:val="00737F7A"/>
    <w:rsid w:val="0075030A"/>
    <w:rsid w:val="007620B1"/>
    <w:rsid w:val="00767BF7"/>
    <w:rsid w:val="00776F80"/>
    <w:rsid w:val="00784051"/>
    <w:rsid w:val="007906EA"/>
    <w:rsid w:val="007973D8"/>
    <w:rsid w:val="007A43A1"/>
    <w:rsid w:val="007A71D5"/>
    <w:rsid w:val="007C47EE"/>
    <w:rsid w:val="007C7B31"/>
    <w:rsid w:val="007D031D"/>
    <w:rsid w:val="007D0F7F"/>
    <w:rsid w:val="007E30CE"/>
    <w:rsid w:val="007E52CE"/>
    <w:rsid w:val="007E56B5"/>
    <w:rsid w:val="007E7123"/>
    <w:rsid w:val="007F2F0A"/>
    <w:rsid w:val="007F3378"/>
    <w:rsid w:val="00802AA0"/>
    <w:rsid w:val="008039DB"/>
    <w:rsid w:val="008050E3"/>
    <w:rsid w:val="00820F86"/>
    <w:rsid w:val="00835C38"/>
    <w:rsid w:val="0084321E"/>
    <w:rsid w:val="00851DD9"/>
    <w:rsid w:val="00854B10"/>
    <w:rsid w:val="0087373F"/>
    <w:rsid w:val="00874821"/>
    <w:rsid w:val="00875437"/>
    <w:rsid w:val="00880203"/>
    <w:rsid w:val="0088113D"/>
    <w:rsid w:val="00891F4B"/>
    <w:rsid w:val="008A4E91"/>
    <w:rsid w:val="008A6670"/>
    <w:rsid w:val="008C2A35"/>
    <w:rsid w:val="008D5617"/>
    <w:rsid w:val="008F1955"/>
    <w:rsid w:val="008F3681"/>
    <w:rsid w:val="009114FE"/>
    <w:rsid w:val="0091484E"/>
    <w:rsid w:val="00914946"/>
    <w:rsid w:val="009204BE"/>
    <w:rsid w:val="00921995"/>
    <w:rsid w:val="00922BA5"/>
    <w:rsid w:val="0092517B"/>
    <w:rsid w:val="00965640"/>
    <w:rsid w:val="00972410"/>
    <w:rsid w:val="00974752"/>
    <w:rsid w:val="00990D04"/>
    <w:rsid w:val="00994399"/>
    <w:rsid w:val="009A06F0"/>
    <w:rsid w:val="009A0A92"/>
    <w:rsid w:val="009B2FD1"/>
    <w:rsid w:val="009B3CE6"/>
    <w:rsid w:val="009B7189"/>
    <w:rsid w:val="009C111C"/>
    <w:rsid w:val="009E0621"/>
    <w:rsid w:val="009E1245"/>
    <w:rsid w:val="009E5F86"/>
    <w:rsid w:val="009F39F3"/>
    <w:rsid w:val="00A06DEC"/>
    <w:rsid w:val="00A07D73"/>
    <w:rsid w:val="00A13BDC"/>
    <w:rsid w:val="00A3082B"/>
    <w:rsid w:val="00A334E0"/>
    <w:rsid w:val="00A56E9C"/>
    <w:rsid w:val="00A6223C"/>
    <w:rsid w:val="00A675D9"/>
    <w:rsid w:val="00A739CC"/>
    <w:rsid w:val="00A87490"/>
    <w:rsid w:val="00A92B94"/>
    <w:rsid w:val="00A97166"/>
    <w:rsid w:val="00AD0638"/>
    <w:rsid w:val="00AD559E"/>
    <w:rsid w:val="00AD5934"/>
    <w:rsid w:val="00AD6296"/>
    <w:rsid w:val="00AE105D"/>
    <w:rsid w:val="00AE1C16"/>
    <w:rsid w:val="00AF6181"/>
    <w:rsid w:val="00B12B18"/>
    <w:rsid w:val="00B16A27"/>
    <w:rsid w:val="00B25E48"/>
    <w:rsid w:val="00B4067D"/>
    <w:rsid w:val="00B41D95"/>
    <w:rsid w:val="00B47042"/>
    <w:rsid w:val="00B62A12"/>
    <w:rsid w:val="00B93722"/>
    <w:rsid w:val="00BA05D4"/>
    <w:rsid w:val="00BA251D"/>
    <w:rsid w:val="00BA7278"/>
    <w:rsid w:val="00BB6D8B"/>
    <w:rsid w:val="00BC13CF"/>
    <w:rsid w:val="00BC4285"/>
    <w:rsid w:val="00BC46E8"/>
    <w:rsid w:val="00BD23D3"/>
    <w:rsid w:val="00BD472F"/>
    <w:rsid w:val="00BD5562"/>
    <w:rsid w:val="00BE4B13"/>
    <w:rsid w:val="00BF4EEF"/>
    <w:rsid w:val="00BF51C9"/>
    <w:rsid w:val="00BF6F62"/>
    <w:rsid w:val="00C017C4"/>
    <w:rsid w:val="00C052FD"/>
    <w:rsid w:val="00C06C68"/>
    <w:rsid w:val="00C06CC7"/>
    <w:rsid w:val="00C07589"/>
    <w:rsid w:val="00C12D67"/>
    <w:rsid w:val="00C14885"/>
    <w:rsid w:val="00C1779E"/>
    <w:rsid w:val="00C27617"/>
    <w:rsid w:val="00C27C3E"/>
    <w:rsid w:val="00C34C20"/>
    <w:rsid w:val="00C46C12"/>
    <w:rsid w:val="00C4756B"/>
    <w:rsid w:val="00C563C3"/>
    <w:rsid w:val="00C75E9D"/>
    <w:rsid w:val="00C87BE0"/>
    <w:rsid w:val="00C90B4E"/>
    <w:rsid w:val="00C9689D"/>
    <w:rsid w:val="00CA19D8"/>
    <w:rsid w:val="00CB55C3"/>
    <w:rsid w:val="00CE3D8A"/>
    <w:rsid w:val="00CF3D84"/>
    <w:rsid w:val="00CF5CCD"/>
    <w:rsid w:val="00D04C9C"/>
    <w:rsid w:val="00D2039A"/>
    <w:rsid w:val="00D43A37"/>
    <w:rsid w:val="00D46AF0"/>
    <w:rsid w:val="00D519D4"/>
    <w:rsid w:val="00D62923"/>
    <w:rsid w:val="00D65038"/>
    <w:rsid w:val="00D72958"/>
    <w:rsid w:val="00D73960"/>
    <w:rsid w:val="00DA1F0F"/>
    <w:rsid w:val="00DA2BE3"/>
    <w:rsid w:val="00DB25FE"/>
    <w:rsid w:val="00DB6123"/>
    <w:rsid w:val="00DD4A9A"/>
    <w:rsid w:val="00DF404B"/>
    <w:rsid w:val="00E17532"/>
    <w:rsid w:val="00E41251"/>
    <w:rsid w:val="00E512F4"/>
    <w:rsid w:val="00E56661"/>
    <w:rsid w:val="00E61800"/>
    <w:rsid w:val="00E65782"/>
    <w:rsid w:val="00E75C66"/>
    <w:rsid w:val="00E76EFD"/>
    <w:rsid w:val="00E85572"/>
    <w:rsid w:val="00EA3E10"/>
    <w:rsid w:val="00EB36D2"/>
    <w:rsid w:val="00ED25B2"/>
    <w:rsid w:val="00EE02A0"/>
    <w:rsid w:val="00EE710B"/>
    <w:rsid w:val="00EF0D6D"/>
    <w:rsid w:val="00F03332"/>
    <w:rsid w:val="00F17AE9"/>
    <w:rsid w:val="00F27979"/>
    <w:rsid w:val="00F30E9D"/>
    <w:rsid w:val="00F3250E"/>
    <w:rsid w:val="00F36049"/>
    <w:rsid w:val="00F41CAA"/>
    <w:rsid w:val="00F574C9"/>
    <w:rsid w:val="00F67005"/>
    <w:rsid w:val="00F70F24"/>
    <w:rsid w:val="00F734C8"/>
    <w:rsid w:val="00F931CC"/>
    <w:rsid w:val="00F9419E"/>
    <w:rsid w:val="00FA564F"/>
    <w:rsid w:val="00FE2F66"/>
    <w:rsid w:val="00FE55D4"/>
    <w:rsid w:val="00FE7135"/>
    <w:rsid w:val="00FE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C504"/>
  <w15:chartTrackingRefBased/>
  <w15:docId w15:val="{7804E6DD-0BCD-4E3A-86EE-A6EF50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9D"/>
    <w:pPr>
      <w:ind w:left="720"/>
      <w:contextualSpacing/>
    </w:pPr>
  </w:style>
  <w:style w:type="paragraph" w:styleId="NoSpacing">
    <w:name w:val="No Spacing"/>
    <w:uiPriority w:val="1"/>
    <w:qFormat/>
    <w:rsid w:val="000D08A9"/>
    <w:pPr>
      <w:spacing w:after="0" w:line="240" w:lineRule="auto"/>
    </w:pPr>
  </w:style>
  <w:style w:type="paragraph" w:styleId="Header">
    <w:name w:val="header"/>
    <w:basedOn w:val="Normal"/>
    <w:link w:val="HeaderChar"/>
    <w:uiPriority w:val="99"/>
    <w:unhideWhenUsed/>
    <w:rsid w:val="0001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5D9"/>
  </w:style>
  <w:style w:type="paragraph" w:styleId="Footer">
    <w:name w:val="footer"/>
    <w:basedOn w:val="Normal"/>
    <w:link w:val="FooterChar"/>
    <w:uiPriority w:val="99"/>
    <w:unhideWhenUsed/>
    <w:rsid w:val="0001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CDB6-1852-4832-983D-37B1B32F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77</cp:revision>
  <cp:lastPrinted>2024-02-12T10:03:00Z</cp:lastPrinted>
  <dcterms:created xsi:type="dcterms:W3CDTF">2023-11-24T12:49:00Z</dcterms:created>
  <dcterms:modified xsi:type="dcterms:W3CDTF">2024-02-12T11:21:00Z</dcterms:modified>
</cp:coreProperties>
</file>