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60C1" w14:textId="46DCD1EA" w:rsidR="00933BAE" w:rsidRPr="00387A23" w:rsidRDefault="00933BAE" w:rsidP="00933BAE">
      <w:pPr>
        <w:rPr>
          <w:b/>
          <w:bCs/>
        </w:rPr>
      </w:pPr>
      <w:r w:rsidRPr="00387A23">
        <w:rPr>
          <w:b/>
          <w:bCs/>
        </w:rPr>
        <w:t>Minutes of the</w:t>
      </w:r>
      <w:r>
        <w:rPr>
          <w:b/>
          <w:bCs/>
        </w:rPr>
        <w:t xml:space="preserve"> Meeting of </w:t>
      </w:r>
      <w:r w:rsidRPr="00387A23">
        <w:rPr>
          <w:b/>
          <w:bCs/>
        </w:rPr>
        <w:t>Broughton Moor Parish Council held in Broughton Moor</w:t>
      </w:r>
      <w:r>
        <w:rPr>
          <w:b/>
          <w:bCs/>
        </w:rPr>
        <w:t xml:space="preserve"> Community</w:t>
      </w:r>
      <w:r w:rsidR="0093537B">
        <w:rPr>
          <w:b/>
          <w:bCs/>
        </w:rPr>
        <w:t xml:space="preserve"> </w:t>
      </w:r>
      <w:r>
        <w:rPr>
          <w:b/>
          <w:bCs/>
        </w:rPr>
        <w:t>Centre</w:t>
      </w:r>
      <w:r w:rsidRPr="00387A23">
        <w:rPr>
          <w:b/>
          <w:bCs/>
        </w:rPr>
        <w:t xml:space="preserve"> on </w:t>
      </w:r>
      <w:r>
        <w:rPr>
          <w:b/>
          <w:bCs/>
        </w:rPr>
        <w:t>Thursday</w:t>
      </w:r>
      <w:r w:rsidRPr="00387A23">
        <w:rPr>
          <w:b/>
          <w:bCs/>
        </w:rPr>
        <w:t xml:space="preserve"> </w:t>
      </w:r>
      <w:r w:rsidR="0093537B">
        <w:rPr>
          <w:b/>
          <w:bCs/>
        </w:rPr>
        <w:t>17</w:t>
      </w:r>
      <w:r w:rsidRPr="00D6699C">
        <w:rPr>
          <w:b/>
          <w:bCs/>
          <w:vertAlign w:val="superscript"/>
        </w:rPr>
        <w:t>th</w:t>
      </w:r>
      <w:r>
        <w:rPr>
          <w:b/>
          <w:bCs/>
        </w:rPr>
        <w:t xml:space="preserve"> </w:t>
      </w:r>
      <w:r w:rsidR="0093537B">
        <w:rPr>
          <w:b/>
          <w:bCs/>
        </w:rPr>
        <w:t>February</w:t>
      </w:r>
      <w:r>
        <w:rPr>
          <w:b/>
          <w:bCs/>
        </w:rPr>
        <w:t xml:space="preserve"> </w:t>
      </w:r>
      <w:r w:rsidRPr="00387A23">
        <w:rPr>
          <w:b/>
          <w:bCs/>
        </w:rPr>
        <w:t>202</w:t>
      </w:r>
      <w:r w:rsidR="0093537B">
        <w:rPr>
          <w:b/>
          <w:bCs/>
        </w:rPr>
        <w:t>6</w:t>
      </w:r>
      <w:r>
        <w:rPr>
          <w:b/>
          <w:bCs/>
        </w:rPr>
        <w:t xml:space="preserve"> </w:t>
      </w:r>
      <w:r w:rsidRPr="00387A23">
        <w:rPr>
          <w:b/>
          <w:bCs/>
        </w:rPr>
        <w:t>at 7.</w:t>
      </w:r>
      <w:r>
        <w:rPr>
          <w:b/>
          <w:bCs/>
        </w:rPr>
        <w:t>00</w:t>
      </w:r>
      <w:r w:rsidRPr="00387A23">
        <w:rPr>
          <w:b/>
          <w:bCs/>
        </w:rPr>
        <w:t>pm</w:t>
      </w:r>
    </w:p>
    <w:p w14:paraId="767BCCFD" w14:textId="6D370BD7" w:rsidR="00933BAE" w:rsidRDefault="00933BAE" w:rsidP="00933BAE">
      <w:r w:rsidRPr="00387A23">
        <w:rPr>
          <w:b/>
          <w:bCs/>
        </w:rPr>
        <w:t>Present</w:t>
      </w:r>
      <w:r>
        <w:t>:    D Scott, B Pegram, I Hall</w:t>
      </w:r>
      <w:r w:rsidR="0093537B">
        <w:t>, H. Moore</w:t>
      </w:r>
      <w:r w:rsidR="000B7B83">
        <w:t>,</w:t>
      </w:r>
      <w:r>
        <w:t xml:space="preserve"> and Rev’</w:t>
      </w:r>
      <w:r w:rsidR="005A36F5">
        <w:t xml:space="preserve">d </w:t>
      </w:r>
      <w:r>
        <w:t xml:space="preserve">J Morgan, Parish Clerk.  </w:t>
      </w:r>
    </w:p>
    <w:p w14:paraId="0673EFF0" w14:textId="2300E81D" w:rsidR="00933BAE" w:rsidRDefault="0093537B" w:rsidP="00933BAE">
      <w:r>
        <w:rPr>
          <w:b/>
          <w:bCs/>
        </w:rPr>
        <w:t>92</w:t>
      </w:r>
      <w:r w:rsidR="00933BAE">
        <w:rPr>
          <w:b/>
          <w:bCs/>
        </w:rPr>
        <w:t>/</w:t>
      </w:r>
      <w:r w:rsidR="00933BAE" w:rsidRPr="009E48F4">
        <w:rPr>
          <w:b/>
          <w:bCs/>
        </w:rPr>
        <w:t>25</w:t>
      </w:r>
      <w:r w:rsidR="00933BAE">
        <w:t xml:space="preserve"> </w:t>
      </w:r>
      <w:r w:rsidR="00933BAE" w:rsidRPr="00387A23">
        <w:rPr>
          <w:b/>
          <w:bCs/>
        </w:rPr>
        <w:t>Apologies for absence</w:t>
      </w:r>
      <w:r w:rsidR="00933BAE">
        <w:t xml:space="preserve"> – </w:t>
      </w:r>
      <w:r>
        <w:t>were received from Cllrs S Henderson and J Dicks</w:t>
      </w:r>
      <w:r w:rsidR="00933BAE">
        <w:t>.</w:t>
      </w:r>
    </w:p>
    <w:p w14:paraId="28C87E90" w14:textId="78D22BD2" w:rsidR="00933BAE" w:rsidRPr="003854AB" w:rsidRDefault="0093537B" w:rsidP="00933BAE">
      <w:r>
        <w:rPr>
          <w:b/>
          <w:bCs/>
        </w:rPr>
        <w:t>93</w:t>
      </w:r>
      <w:r w:rsidR="00933BAE">
        <w:rPr>
          <w:b/>
          <w:bCs/>
        </w:rPr>
        <w:t xml:space="preserve">/25 Requests for Dispensation </w:t>
      </w:r>
      <w:r w:rsidR="00933BAE">
        <w:t>– there were none.</w:t>
      </w:r>
    </w:p>
    <w:p w14:paraId="2EAC32E1" w14:textId="78EF7913" w:rsidR="00933BAE" w:rsidRPr="00E27C5F" w:rsidRDefault="0093537B" w:rsidP="00933BAE">
      <w:r>
        <w:rPr>
          <w:b/>
          <w:bCs/>
        </w:rPr>
        <w:t>94</w:t>
      </w:r>
      <w:r w:rsidR="00933BAE">
        <w:rPr>
          <w:b/>
          <w:bCs/>
        </w:rPr>
        <w:t xml:space="preserve">/25 Declarations of Interest – </w:t>
      </w:r>
      <w:r>
        <w:t>Cllr B Pegram declared an interest under the item minuted at 10</w:t>
      </w:r>
      <w:r w:rsidR="006E15DC">
        <w:t>0</w:t>
      </w:r>
      <w:r>
        <w:t>/25 and took no part in the discussion or voting on this issue</w:t>
      </w:r>
      <w:r w:rsidR="00933BAE">
        <w:t>.</w:t>
      </w:r>
    </w:p>
    <w:p w14:paraId="1F28B00A" w14:textId="2F98A6BD" w:rsidR="00933BAE" w:rsidRPr="0093537B" w:rsidRDefault="0093537B" w:rsidP="00933BAE">
      <w:pPr>
        <w:rPr>
          <w:b/>
          <w:bCs/>
        </w:rPr>
      </w:pPr>
      <w:r w:rsidRPr="0093537B">
        <w:rPr>
          <w:b/>
          <w:bCs/>
        </w:rPr>
        <w:t>95</w:t>
      </w:r>
      <w:r w:rsidR="00933BAE" w:rsidRPr="0093537B">
        <w:rPr>
          <w:b/>
          <w:bCs/>
        </w:rPr>
        <w:t>/25 Approval of Minutes</w:t>
      </w:r>
    </w:p>
    <w:p w14:paraId="76F6425A" w14:textId="3C3E2377" w:rsidR="00933BAE" w:rsidRDefault="00933BAE" w:rsidP="00933BAE">
      <w:pPr>
        <w:pStyle w:val="NoSpacing"/>
      </w:pPr>
      <w:r>
        <w:t xml:space="preserve">On the proposal of Cllr </w:t>
      </w:r>
      <w:r w:rsidR="0093537B">
        <w:t>D Scott</w:t>
      </w:r>
      <w:r>
        <w:t xml:space="preserve">, seconded by Cllr </w:t>
      </w:r>
      <w:r w:rsidR="0093537B">
        <w:t>I Hall</w:t>
      </w:r>
      <w:r>
        <w:t>, the minutes of the meeting</w:t>
      </w:r>
      <w:r w:rsidR="0093537B">
        <w:t xml:space="preserve">s </w:t>
      </w:r>
      <w:r>
        <w:t xml:space="preserve">held on </w:t>
      </w:r>
      <w:r w:rsidR="0093537B">
        <w:t>20</w:t>
      </w:r>
      <w:r w:rsidRPr="00036091">
        <w:rPr>
          <w:vertAlign w:val="superscript"/>
        </w:rPr>
        <w:t>th</w:t>
      </w:r>
      <w:r>
        <w:t xml:space="preserve"> </w:t>
      </w:r>
      <w:r w:rsidR="0093537B">
        <w:t>Novem</w:t>
      </w:r>
      <w:r>
        <w:t>ber 2025</w:t>
      </w:r>
      <w:r w:rsidR="00902880">
        <w:t xml:space="preserve">, </w:t>
      </w:r>
      <w:r w:rsidR="0093537B">
        <w:t>and 29</w:t>
      </w:r>
      <w:r w:rsidR="0093537B" w:rsidRPr="0093537B">
        <w:rPr>
          <w:vertAlign w:val="superscript"/>
        </w:rPr>
        <w:t>th</w:t>
      </w:r>
      <w:r w:rsidR="0093537B">
        <w:t xml:space="preserve"> January 2026 </w:t>
      </w:r>
      <w:r>
        <w:t>were approved for signature and publication.</w:t>
      </w:r>
    </w:p>
    <w:p w14:paraId="605C64EA" w14:textId="77777777" w:rsidR="00933BAE" w:rsidRDefault="00933BAE" w:rsidP="00933BAE">
      <w:pPr>
        <w:pStyle w:val="NoSpacing"/>
      </w:pPr>
    </w:p>
    <w:p w14:paraId="53984657" w14:textId="34BC9EC9" w:rsidR="00933BAE" w:rsidRDefault="0093537B" w:rsidP="00933BAE">
      <w:pPr>
        <w:tabs>
          <w:tab w:val="left" w:pos="2812"/>
        </w:tabs>
      </w:pPr>
      <w:r>
        <w:rPr>
          <w:b/>
          <w:bCs/>
        </w:rPr>
        <w:t>96</w:t>
      </w:r>
      <w:r w:rsidR="00933BAE">
        <w:rPr>
          <w:b/>
          <w:bCs/>
        </w:rPr>
        <w:t xml:space="preserve">/25 Public </w:t>
      </w:r>
      <w:r w:rsidR="00933BAE" w:rsidRPr="00D73E0D">
        <w:rPr>
          <w:b/>
          <w:bCs/>
        </w:rPr>
        <w:t>Section</w:t>
      </w:r>
      <w:r w:rsidR="00933BAE" w:rsidRPr="00D73E0D">
        <w:t xml:space="preserve"> </w:t>
      </w:r>
      <w:r w:rsidR="00933BAE">
        <w:t>–</w:t>
      </w:r>
      <w:r w:rsidR="00933BAE" w:rsidRPr="00D73E0D">
        <w:t xml:space="preserve"> </w:t>
      </w:r>
      <w:r w:rsidR="00933BAE">
        <w:t>No</w:t>
      </w:r>
      <w:r>
        <w:t xml:space="preserve"> members of the public were present</w:t>
      </w:r>
      <w:r w:rsidR="00933BAE">
        <w:t>.</w:t>
      </w:r>
    </w:p>
    <w:p w14:paraId="6669034E" w14:textId="7A317D26" w:rsidR="0093537B" w:rsidRDefault="0093537B" w:rsidP="00933BAE">
      <w:pPr>
        <w:tabs>
          <w:tab w:val="left" w:pos="2812"/>
        </w:tabs>
        <w:rPr>
          <w:b/>
          <w:bCs/>
        </w:rPr>
      </w:pPr>
      <w:r>
        <w:rPr>
          <w:b/>
          <w:bCs/>
        </w:rPr>
        <w:t>97/25 Co-option of new member</w:t>
      </w:r>
    </w:p>
    <w:p w14:paraId="709C592F" w14:textId="077C59E0" w:rsidR="0093537B" w:rsidRDefault="0093537B" w:rsidP="00902880">
      <w:pPr>
        <w:pStyle w:val="NoSpacing"/>
      </w:pPr>
      <w:r>
        <w:t>Mr Howard Moore introduced himself to the members and gave a brief resume of his skills and abilities.  On the proposal of Cllr D Scott, seconded by Cllr I Hall, Mr Moore was unanimously approved as a suitable candidate and duly elected to serve in one of the long-standing vacancies on the council.  Mr Moore then signed the relevant documents.</w:t>
      </w:r>
    </w:p>
    <w:p w14:paraId="6DA86F7A" w14:textId="77777777" w:rsidR="00902880" w:rsidRPr="0093537B" w:rsidRDefault="00902880" w:rsidP="00902880">
      <w:pPr>
        <w:pStyle w:val="NoSpacing"/>
      </w:pPr>
    </w:p>
    <w:p w14:paraId="13CF4F93" w14:textId="6A9261BE" w:rsidR="00933BAE" w:rsidRDefault="0093537B" w:rsidP="00933BAE">
      <w:pPr>
        <w:pStyle w:val="NoSpacing"/>
      </w:pPr>
      <w:r>
        <w:rPr>
          <w:b/>
          <w:bCs/>
        </w:rPr>
        <w:t>98</w:t>
      </w:r>
      <w:r w:rsidR="00933BAE">
        <w:rPr>
          <w:b/>
          <w:bCs/>
        </w:rPr>
        <w:t>/25 Matters arising</w:t>
      </w:r>
      <w:r w:rsidR="00933BAE">
        <w:t xml:space="preserve"> </w:t>
      </w:r>
      <w:r w:rsidR="00933BAE" w:rsidRPr="00C63754">
        <w:rPr>
          <w:b/>
          <w:bCs/>
        </w:rPr>
        <w:t>not covered on the agen</w:t>
      </w:r>
      <w:r w:rsidR="00933BAE">
        <w:rPr>
          <w:b/>
          <w:bCs/>
        </w:rPr>
        <w:t>da</w:t>
      </w:r>
      <w:r w:rsidR="00933BAE">
        <w:t xml:space="preserve"> </w:t>
      </w:r>
    </w:p>
    <w:p w14:paraId="3B3AE830" w14:textId="6CAFEA6F" w:rsidR="0093537B" w:rsidRPr="00933BAE" w:rsidRDefault="0093537B" w:rsidP="00933BAE">
      <w:pPr>
        <w:pStyle w:val="NoSpacing"/>
      </w:pPr>
      <w:r>
        <w:t xml:space="preserve">Cllr Scott described the Christmas Event as bizarre, stating that it was obvious the children and their families only came to receive their </w:t>
      </w:r>
      <w:proofErr w:type="gramStart"/>
      <w:r>
        <w:t>free gift</w:t>
      </w:r>
      <w:proofErr w:type="gramEnd"/>
      <w:r>
        <w:t xml:space="preserve"> and were not interested in the community aspects of the event.  The whole thing was over inside 15 minutes.  </w:t>
      </w:r>
      <w:r w:rsidR="006E15DC">
        <w:t xml:space="preserve">It was felt that perhaps this has now run its course and a decision on </w:t>
      </w:r>
      <w:proofErr w:type="gramStart"/>
      <w:r w:rsidR="006E15DC">
        <w:t>whether or not</w:t>
      </w:r>
      <w:proofErr w:type="gramEnd"/>
      <w:r w:rsidR="006E15DC">
        <w:t xml:space="preserve"> to hold a Christmas event in 2026 would be taken later in the year.  </w:t>
      </w:r>
      <w:proofErr w:type="gramStart"/>
      <w:r w:rsidR="006E15DC">
        <w:t>A number of</w:t>
      </w:r>
      <w:proofErr w:type="gramEnd"/>
      <w:r w:rsidR="006E15DC">
        <w:t xml:space="preserve"> left over gifts had been given to the local food bank.</w:t>
      </w:r>
    </w:p>
    <w:p w14:paraId="2BEA521E" w14:textId="77777777" w:rsidR="00933BAE" w:rsidRPr="00343964" w:rsidRDefault="00933BAE" w:rsidP="00933BAE">
      <w:pPr>
        <w:pStyle w:val="NoSpacing"/>
      </w:pPr>
    </w:p>
    <w:p w14:paraId="36BD76DF" w14:textId="6140D000" w:rsidR="00933BAE" w:rsidRDefault="006E15DC" w:rsidP="00933BAE">
      <w:pPr>
        <w:pStyle w:val="NoSpacing"/>
        <w:rPr>
          <w:b/>
          <w:bCs/>
        </w:rPr>
      </w:pPr>
      <w:r>
        <w:rPr>
          <w:b/>
          <w:bCs/>
        </w:rPr>
        <w:t>99</w:t>
      </w:r>
      <w:r w:rsidR="00933BAE">
        <w:rPr>
          <w:b/>
          <w:bCs/>
        </w:rPr>
        <w:t>/25 Planning Matters</w:t>
      </w:r>
    </w:p>
    <w:p w14:paraId="3F80AC3F" w14:textId="50E24B7A" w:rsidR="006E15DC" w:rsidRDefault="006E15DC" w:rsidP="006E15DC">
      <w:pPr>
        <w:pStyle w:val="NoSpacing"/>
        <w:numPr>
          <w:ilvl w:val="0"/>
          <w:numId w:val="14"/>
        </w:numPr>
      </w:pPr>
      <w:r>
        <w:t>The following new application was considered:</w:t>
      </w:r>
    </w:p>
    <w:p w14:paraId="1D7CE7EE" w14:textId="2DB35430" w:rsidR="006E15DC" w:rsidRDefault="006E15DC" w:rsidP="006E15DC">
      <w:pPr>
        <w:pStyle w:val="NoSpacing"/>
        <w:ind w:left="360"/>
      </w:pPr>
      <w:r>
        <w:t>VAR2026/002 Mr &amp; Mrs Covell. Variation to approved application 2/2017/0219 to amend the house type on plot 11, Derwent Forest, Broughton Moor – no objections or observations.</w:t>
      </w:r>
    </w:p>
    <w:p w14:paraId="7203EAEF" w14:textId="77777777" w:rsidR="006E15DC" w:rsidRDefault="006E15DC" w:rsidP="00933BAE">
      <w:pPr>
        <w:pStyle w:val="NoSpacing"/>
      </w:pPr>
    </w:p>
    <w:p w14:paraId="3BE2D5FD" w14:textId="46342700" w:rsidR="006E15DC" w:rsidRDefault="00410AEC" w:rsidP="006E15DC">
      <w:pPr>
        <w:pStyle w:val="NoSpacing"/>
        <w:numPr>
          <w:ilvl w:val="0"/>
          <w:numId w:val="14"/>
        </w:numPr>
      </w:pPr>
      <w:r>
        <w:t>Notification was received that the following applications had been approved:</w:t>
      </w:r>
    </w:p>
    <w:p w14:paraId="2AAC0EE3" w14:textId="23FB0B20" w:rsidR="00933BAE" w:rsidRDefault="00933BAE" w:rsidP="006E15DC">
      <w:pPr>
        <w:pStyle w:val="NoSpacing"/>
        <w:ind w:left="360"/>
      </w:pPr>
      <w:r>
        <w:t>Outline application OUT/2025/0012 Mark Cant</w:t>
      </w:r>
      <w:r w:rsidR="005A36F5">
        <w:t>. A</w:t>
      </w:r>
      <w:r>
        <w:t>ccess for a new dwelling on land adjacent to Glen Craig, Seaton Road</w:t>
      </w:r>
      <w:r w:rsidR="006E15DC">
        <w:t>, Broughton Moor.</w:t>
      </w:r>
    </w:p>
    <w:p w14:paraId="55891CBA" w14:textId="77777777" w:rsidR="006E15DC" w:rsidRDefault="006E15DC" w:rsidP="006E15DC">
      <w:pPr>
        <w:pStyle w:val="NoSpacing"/>
        <w:ind w:left="360"/>
      </w:pPr>
    </w:p>
    <w:p w14:paraId="4E87D296" w14:textId="5AF65CBD" w:rsidR="006E15DC" w:rsidRPr="00933BAE" w:rsidRDefault="006E15DC" w:rsidP="006E15DC">
      <w:pPr>
        <w:pStyle w:val="NoSpacing"/>
        <w:ind w:left="360"/>
      </w:pPr>
      <w:r>
        <w:t xml:space="preserve">Application FUL.2025/110 </w:t>
      </w:r>
      <w:r w:rsidR="00410AEC">
        <w:t>M</w:t>
      </w:r>
      <w:r>
        <w:t xml:space="preserve">ark Midgley, conversion of former Methodist church into </w:t>
      </w:r>
      <w:r w:rsidR="00902880">
        <w:t>4-bedroom</w:t>
      </w:r>
      <w:r>
        <w:t xml:space="preserve"> dwelling, Seaton Road, Broughton Moor.</w:t>
      </w:r>
    </w:p>
    <w:p w14:paraId="3A72FF38" w14:textId="77777777" w:rsidR="00933BAE" w:rsidRDefault="00933BAE" w:rsidP="00933BAE">
      <w:pPr>
        <w:pStyle w:val="NoSpacing"/>
        <w:rPr>
          <w:b/>
          <w:bCs/>
        </w:rPr>
      </w:pPr>
    </w:p>
    <w:p w14:paraId="575D0DC2" w14:textId="4667403D" w:rsidR="00933BAE" w:rsidRDefault="006E15DC" w:rsidP="00933BAE">
      <w:pPr>
        <w:pStyle w:val="NoSpacing"/>
        <w:rPr>
          <w:b/>
          <w:bCs/>
        </w:rPr>
      </w:pPr>
      <w:r>
        <w:rPr>
          <w:b/>
          <w:bCs/>
        </w:rPr>
        <w:t>100</w:t>
      </w:r>
      <w:r w:rsidR="00933BAE">
        <w:rPr>
          <w:b/>
          <w:bCs/>
        </w:rPr>
        <w:t>/25 Correspondence</w:t>
      </w:r>
    </w:p>
    <w:p w14:paraId="3071D885" w14:textId="764B4638" w:rsidR="00933BAE" w:rsidRDefault="00381001" w:rsidP="004A0F95">
      <w:pPr>
        <w:pStyle w:val="NoSpacing"/>
      </w:pPr>
      <w:r>
        <w:t>A request for a donation was received from West Cumbria Citizens Advice Centre.  On the proposal of Cllr D Scott, seconded by Cllr I Hall, it was resolved that a donation of £100 be forwarded to this organisation.</w:t>
      </w:r>
    </w:p>
    <w:p w14:paraId="48AD22E4" w14:textId="77777777" w:rsidR="00381001" w:rsidRDefault="00381001" w:rsidP="004A0F95">
      <w:pPr>
        <w:pStyle w:val="NoSpacing"/>
      </w:pPr>
    </w:p>
    <w:p w14:paraId="34E842C9" w14:textId="4065C33E" w:rsidR="00381001" w:rsidRDefault="007041D5" w:rsidP="004A0F95">
      <w:pPr>
        <w:pStyle w:val="NoSpacing"/>
        <w:rPr>
          <w:b/>
          <w:bCs/>
        </w:rPr>
      </w:pPr>
      <w:r>
        <w:rPr>
          <w:b/>
          <w:bCs/>
          <w:noProof/>
        </w:rPr>
        <mc:AlternateContent>
          <mc:Choice Requires="wps">
            <w:drawing>
              <wp:anchor distT="0" distB="0" distL="114300" distR="114300" simplePos="0" relativeHeight="251663360" behindDoc="0" locked="0" layoutInCell="1" allowOverlap="1" wp14:anchorId="1AFFF811" wp14:editId="1D58D744">
                <wp:simplePos x="0" y="0"/>
                <wp:positionH relativeFrom="column">
                  <wp:posOffset>5641145</wp:posOffset>
                </wp:positionH>
                <wp:positionV relativeFrom="paragraph">
                  <wp:posOffset>42154</wp:posOffset>
                </wp:positionV>
                <wp:extent cx="471267" cy="309489"/>
                <wp:effectExtent l="0" t="0" r="24130" b="14605"/>
                <wp:wrapNone/>
                <wp:docPr id="177443625" name="Text Box 5"/>
                <wp:cNvGraphicFramePr/>
                <a:graphic xmlns:a="http://schemas.openxmlformats.org/drawingml/2006/main">
                  <a:graphicData uri="http://schemas.microsoft.com/office/word/2010/wordprocessingShape">
                    <wps:wsp>
                      <wps:cNvSpPr txBox="1"/>
                      <wps:spPr>
                        <a:xfrm>
                          <a:off x="0" y="0"/>
                          <a:ext cx="471267" cy="309489"/>
                        </a:xfrm>
                        <a:prstGeom prst="rect">
                          <a:avLst/>
                        </a:prstGeom>
                        <a:solidFill>
                          <a:schemeClr val="lt1"/>
                        </a:solidFill>
                        <a:ln w="6350">
                          <a:solidFill>
                            <a:prstClr val="black"/>
                          </a:solidFill>
                        </a:ln>
                      </wps:spPr>
                      <wps:txbx>
                        <w:txbxContent>
                          <w:p w14:paraId="6CAD5EB4" w14:textId="51B1D6EE" w:rsidR="007041D5" w:rsidRDefault="007041D5">
                            <w:r>
                              <w:t>363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FF811" id="_x0000_t202" coordsize="21600,21600" o:spt="202" path="m,l,21600r21600,l21600,xe">
                <v:stroke joinstyle="miter"/>
                <v:path gradientshapeok="t" o:connecttype="rect"/>
              </v:shapetype>
              <v:shape id="Text Box 5" o:spid="_x0000_s1026" type="#_x0000_t202" style="position:absolute;margin-left:444.2pt;margin-top:3.3pt;width:37.1pt;height: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" fillcolor="white [3201]" strokeweight=".5pt">
                <v:textbox>
                  <w:txbxContent>
                    <w:p w14:paraId="6CAD5EB4" w14:textId="51B1D6EE" w:rsidR="007041D5" w:rsidRDefault="007041D5">
                      <w:r>
                        <w:t>363</w:t>
                      </w:r>
                    </w:p>
                  </w:txbxContent>
                </v:textbox>
              </v:shape>
            </w:pict>
          </mc:Fallback>
        </mc:AlternateContent>
      </w:r>
      <w:r w:rsidR="00381001">
        <w:rPr>
          <w:b/>
          <w:bCs/>
        </w:rPr>
        <w:t>101/25 Financial Matters</w:t>
      </w:r>
    </w:p>
    <w:p w14:paraId="23F11CA4" w14:textId="614702FB" w:rsidR="00381001" w:rsidRDefault="00381001" w:rsidP="004A0F95">
      <w:pPr>
        <w:pStyle w:val="NoSpacing"/>
      </w:pPr>
      <w:r>
        <w:t xml:space="preserve">The following cheques had been issued since November </w:t>
      </w:r>
      <w:proofErr w:type="gramStart"/>
      <w:r>
        <w:t>2025;</w:t>
      </w:r>
      <w:proofErr w:type="gramEnd"/>
    </w:p>
    <w:p w14:paraId="154172F1" w14:textId="433229F1" w:rsidR="00C47AAD" w:rsidRDefault="00C47AAD" w:rsidP="004A0F95">
      <w:pPr>
        <w:pStyle w:val="NoSpacing"/>
      </w:pPr>
      <w:r>
        <w:t>102179</w:t>
      </w:r>
      <w:r>
        <w:tab/>
        <w:t>Pro Solutions</w:t>
      </w:r>
      <w:r>
        <w:tab/>
      </w:r>
      <w:r>
        <w:tab/>
      </w:r>
      <w:r>
        <w:tab/>
      </w:r>
      <w:r>
        <w:tab/>
        <w:t>£3658.00</w:t>
      </w:r>
    </w:p>
    <w:p w14:paraId="2333AE9F" w14:textId="6DC342A9" w:rsidR="00C47AAD" w:rsidRDefault="00C47AAD" w:rsidP="004A0F95">
      <w:pPr>
        <w:pStyle w:val="NoSpacing"/>
      </w:pPr>
      <w:r>
        <w:t>102180</w:t>
      </w:r>
      <w:r>
        <w:tab/>
        <w:t>Pro Solutions</w:t>
      </w:r>
      <w:r>
        <w:tab/>
      </w:r>
      <w:r>
        <w:tab/>
      </w:r>
      <w:r>
        <w:tab/>
      </w:r>
      <w:r>
        <w:tab/>
        <w:t>£2000.00</w:t>
      </w:r>
    </w:p>
    <w:p w14:paraId="37C1CDED" w14:textId="40B74FC3" w:rsidR="00C47AAD" w:rsidRDefault="00C47AAD" w:rsidP="004A0F95">
      <w:pPr>
        <w:pStyle w:val="NoSpacing"/>
      </w:pPr>
      <w:r>
        <w:lastRenderedPageBreak/>
        <w:t>102181</w:t>
      </w:r>
      <w:r>
        <w:tab/>
        <w:t>Pro Solutions</w:t>
      </w:r>
      <w:r>
        <w:tab/>
      </w:r>
      <w:r>
        <w:tab/>
      </w:r>
      <w:r>
        <w:tab/>
      </w:r>
      <w:r>
        <w:tab/>
        <w:t>£3685.00</w:t>
      </w:r>
    </w:p>
    <w:p w14:paraId="50C57A14" w14:textId="0CF165A9" w:rsidR="00C47AAD" w:rsidRDefault="00C47AAD" w:rsidP="004A0F95">
      <w:pPr>
        <w:pStyle w:val="NoSpacing"/>
      </w:pPr>
      <w:r>
        <w:t xml:space="preserve">102182 </w:t>
      </w:r>
      <w:r>
        <w:tab/>
        <w:t>Pro Solutions</w:t>
      </w:r>
      <w:r>
        <w:tab/>
      </w:r>
      <w:r>
        <w:tab/>
      </w:r>
      <w:r>
        <w:tab/>
      </w:r>
      <w:r>
        <w:tab/>
        <w:t>£2000.00</w:t>
      </w:r>
    </w:p>
    <w:p w14:paraId="5838407A" w14:textId="7CB61BCE" w:rsidR="00C47AAD" w:rsidRDefault="00C47AAD" w:rsidP="004A0F95">
      <w:pPr>
        <w:pStyle w:val="NoSpacing"/>
      </w:pPr>
      <w:r>
        <w:t xml:space="preserve">102183 </w:t>
      </w:r>
      <w:r>
        <w:tab/>
        <w:t>J Pearson</w:t>
      </w:r>
      <w:r>
        <w:tab/>
      </w:r>
      <w:r>
        <w:tab/>
      </w:r>
      <w:r>
        <w:tab/>
      </w:r>
      <w:r>
        <w:tab/>
        <w:t>£     40.00</w:t>
      </w:r>
    </w:p>
    <w:p w14:paraId="007276D5" w14:textId="520D072E" w:rsidR="00C47AAD" w:rsidRDefault="00C47AAD" w:rsidP="004A0F95">
      <w:pPr>
        <w:pStyle w:val="NoSpacing"/>
      </w:pPr>
      <w:r>
        <w:t>102184</w:t>
      </w:r>
      <w:r>
        <w:tab/>
        <w:t>Rev J Morgan as per account</w:t>
      </w:r>
      <w:r>
        <w:tab/>
      </w:r>
      <w:proofErr w:type="gramStart"/>
      <w:r>
        <w:t>£  566.55</w:t>
      </w:r>
      <w:proofErr w:type="gramEnd"/>
    </w:p>
    <w:p w14:paraId="261D92E9" w14:textId="789FD1EE" w:rsidR="00C47AAD" w:rsidRDefault="00C47AAD" w:rsidP="004A0F95">
      <w:pPr>
        <w:pStyle w:val="NoSpacing"/>
      </w:pPr>
      <w:r>
        <w:t>102185</w:t>
      </w:r>
      <w:r>
        <w:tab/>
        <w:t>HMRC</w:t>
      </w:r>
      <w:r>
        <w:tab/>
      </w:r>
      <w:r>
        <w:tab/>
      </w:r>
      <w:r>
        <w:tab/>
      </w:r>
      <w:r>
        <w:tab/>
      </w:r>
      <w:r>
        <w:tab/>
      </w:r>
      <w:proofErr w:type="gramStart"/>
      <w:r>
        <w:t>£  109.29</w:t>
      </w:r>
      <w:proofErr w:type="gramEnd"/>
    </w:p>
    <w:p w14:paraId="4151C33F" w14:textId="13AC4A34" w:rsidR="00C47AAD" w:rsidRDefault="00C47AAD" w:rsidP="004A0F95">
      <w:pPr>
        <w:pStyle w:val="NoSpacing"/>
      </w:pPr>
      <w:r>
        <w:t>102186</w:t>
      </w:r>
      <w:r>
        <w:tab/>
        <w:t>Tivoli Group</w:t>
      </w:r>
      <w:r>
        <w:tab/>
      </w:r>
      <w:r>
        <w:tab/>
      </w:r>
      <w:r>
        <w:tab/>
      </w:r>
      <w:r>
        <w:tab/>
        <w:t>£1189.80</w:t>
      </w:r>
    </w:p>
    <w:p w14:paraId="573FC6C9" w14:textId="6B86823E" w:rsidR="00C47AAD" w:rsidRDefault="00C47AAD" w:rsidP="004A0F95">
      <w:pPr>
        <w:pStyle w:val="NoSpacing"/>
      </w:pPr>
      <w:r>
        <w:t>102187</w:t>
      </w:r>
      <w:r>
        <w:tab/>
        <w:t>Pro Solutions</w:t>
      </w:r>
      <w:r>
        <w:tab/>
      </w:r>
      <w:r>
        <w:tab/>
      </w:r>
      <w:r>
        <w:tab/>
      </w:r>
      <w:r>
        <w:tab/>
        <w:t>£4500.00</w:t>
      </w:r>
    </w:p>
    <w:p w14:paraId="75C8D3DF" w14:textId="5451DE54" w:rsidR="00C47AAD" w:rsidRDefault="00C47AAD" w:rsidP="004A0F95">
      <w:pPr>
        <w:pStyle w:val="NoSpacing"/>
      </w:pPr>
      <w:r>
        <w:t>102188</w:t>
      </w:r>
      <w:r>
        <w:tab/>
        <w:t>Pro Solutions</w:t>
      </w:r>
      <w:r>
        <w:tab/>
      </w:r>
      <w:r>
        <w:tab/>
      </w:r>
      <w:r>
        <w:tab/>
      </w:r>
      <w:r>
        <w:tab/>
        <w:t>£4500.00</w:t>
      </w:r>
    </w:p>
    <w:p w14:paraId="037B57D6" w14:textId="17E8A921" w:rsidR="00C47AAD" w:rsidRDefault="00C47AAD" w:rsidP="004A0F95">
      <w:pPr>
        <w:pStyle w:val="NoSpacing"/>
      </w:pPr>
      <w:r>
        <w:t>102189</w:t>
      </w:r>
      <w:r>
        <w:tab/>
        <w:t>Pro Solutions</w:t>
      </w:r>
      <w:r>
        <w:tab/>
      </w:r>
      <w:r>
        <w:tab/>
      </w:r>
      <w:r>
        <w:tab/>
      </w:r>
      <w:r>
        <w:tab/>
        <w:t>£2370.00</w:t>
      </w:r>
    </w:p>
    <w:p w14:paraId="3123C125" w14:textId="58ED119F" w:rsidR="00C47AAD" w:rsidRDefault="00C47AAD" w:rsidP="004A0F95">
      <w:pPr>
        <w:pStyle w:val="NoSpacing"/>
      </w:pPr>
      <w:r>
        <w:t>102190</w:t>
      </w:r>
      <w:r>
        <w:tab/>
        <w:t>ADT Fire and Security</w:t>
      </w:r>
      <w:r>
        <w:tab/>
      </w:r>
      <w:r>
        <w:tab/>
      </w:r>
      <w:proofErr w:type="gramStart"/>
      <w:r>
        <w:t>£  336.50</w:t>
      </w:r>
      <w:proofErr w:type="gramEnd"/>
    </w:p>
    <w:p w14:paraId="6FBFF885" w14:textId="564488FD" w:rsidR="00C47AAD" w:rsidRDefault="00C47AAD" w:rsidP="004A0F95">
      <w:pPr>
        <w:pStyle w:val="NoSpacing"/>
      </w:pPr>
      <w:r>
        <w:t>102191</w:t>
      </w:r>
      <w:r>
        <w:tab/>
        <w:t>E-On Next</w:t>
      </w:r>
      <w:r>
        <w:tab/>
      </w:r>
      <w:r>
        <w:tab/>
      </w:r>
      <w:r>
        <w:tab/>
      </w:r>
      <w:r>
        <w:tab/>
        <w:t>£    84.60</w:t>
      </w:r>
    </w:p>
    <w:p w14:paraId="6D19B924" w14:textId="1E483CD6" w:rsidR="00C47AAD" w:rsidRDefault="00C47AAD" w:rsidP="004A0F95">
      <w:pPr>
        <w:pStyle w:val="NoSpacing"/>
      </w:pPr>
      <w:r>
        <w:t>102192</w:t>
      </w:r>
      <w:r>
        <w:tab/>
        <w:t>S Small Handyman Services</w:t>
      </w:r>
      <w:r>
        <w:tab/>
        <w:t>£    37.50</w:t>
      </w:r>
    </w:p>
    <w:p w14:paraId="7FC1F5B1" w14:textId="1EEC34F3" w:rsidR="00C47AAD" w:rsidRDefault="00C47AAD" w:rsidP="004A0F95">
      <w:pPr>
        <w:pStyle w:val="NoSpacing"/>
      </w:pPr>
      <w:r>
        <w:t>102193</w:t>
      </w:r>
      <w:r>
        <w:tab/>
        <w:t>J Pearson</w:t>
      </w:r>
      <w:r>
        <w:tab/>
      </w:r>
      <w:r>
        <w:tab/>
      </w:r>
      <w:r>
        <w:tab/>
      </w:r>
      <w:r>
        <w:tab/>
        <w:t>£    40.00</w:t>
      </w:r>
    </w:p>
    <w:p w14:paraId="3C86F685" w14:textId="3EDFBE51" w:rsidR="00C47AAD" w:rsidRDefault="00C47AAD" w:rsidP="004A0F95">
      <w:pPr>
        <w:pStyle w:val="NoSpacing"/>
      </w:pPr>
      <w:r>
        <w:t>102194</w:t>
      </w:r>
      <w:r>
        <w:tab/>
        <w:t>E-On Next</w:t>
      </w:r>
      <w:r>
        <w:tab/>
      </w:r>
      <w:r>
        <w:tab/>
      </w:r>
      <w:r>
        <w:tab/>
      </w:r>
      <w:r>
        <w:tab/>
        <w:t>£    56.16</w:t>
      </w:r>
    </w:p>
    <w:p w14:paraId="750A77A2" w14:textId="1379C79C" w:rsidR="00C47AAD" w:rsidRDefault="00C47AAD" w:rsidP="004A0F95">
      <w:pPr>
        <w:pStyle w:val="NoSpacing"/>
      </w:pPr>
      <w:r>
        <w:t>102195</w:t>
      </w:r>
      <w:r>
        <w:tab/>
      </w:r>
      <w:r w:rsidR="007041D5">
        <w:t>E-On Next</w:t>
      </w:r>
      <w:r w:rsidR="007041D5">
        <w:tab/>
      </w:r>
      <w:r w:rsidR="007041D5">
        <w:tab/>
      </w:r>
      <w:r w:rsidR="007041D5">
        <w:tab/>
      </w:r>
      <w:r w:rsidR="007041D5">
        <w:tab/>
        <w:t>£    27.26</w:t>
      </w:r>
    </w:p>
    <w:p w14:paraId="00C1A30C" w14:textId="381BBF70" w:rsidR="007041D5" w:rsidRDefault="007041D5" w:rsidP="004A0F95">
      <w:pPr>
        <w:pStyle w:val="NoSpacing"/>
      </w:pPr>
      <w:r>
        <w:t>102196</w:t>
      </w:r>
      <w:r>
        <w:tab/>
        <w:t>HMRC</w:t>
      </w:r>
      <w:r>
        <w:tab/>
      </w:r>
      <w:r>
        <w:tab/>
      </w:r>
      <w:r>
        <w:tab/>
      </w:r>
      <w:r>
        <w:tab/>
      </w:r>
      <w:r>
        <w:tab/>
      </w:r>
      <w:proofErr w:type="gramStart"/>
      <w:r>
        <w:t>£  109.29</w:t>
      </w:r>
      <w:proofErr w:type="gramEnd"/>
    </w:p>
    <w:p w14:paraId="6321FBB7" w14:textId="4A846E0F" w:rsidR="007041D5" w:rsidRDefault="007041D5" w:rsidP="004A0F95">
      <w:pPr>
        <w:pStyle w:val="NoSpacing"/>
      </w:pPr>
      <w:r>
        <w:t>102197</w:t>
      </w:r>
      <w:r>
        <w:tab/>
        <w:t>Rev J Morgan as per account</w:t>
      </w:r>
      <w:r>
        <w:tab/>
      </w:r>
      <w:proofErr w:type="gramStart"/>
      <w:r>
        <w:t>£  562.62</w:t>
      </w:r>
      <w:proofErr w:type="gramEnd"/>
    </w:p>
    <w:p w14:paraId="05216B14" w14:textId="7964F930" w:rsidR="007041D5" w:rsidRDefault="007041D5" w:rsidP="004A0F95">
      <w:pPr>
        <w:pStyle w:val="NoSpacing"/>
      </w:pPr>
      <w:r>
        <w:t>102198</w:t>
      </w:r>
      <w:r>
        <w:tab/>
        <w:t>E-On Next</w:t>
      </w:r>
      <w:r>
        <w:tab/>
      </w:r>
      <w:r>
        <w:tab/>
      </w:r>
      <w:r>
        <w:tab/>
      </w:r>
      <w:r>
        <w:tab/>
      </w:r>
      <w:proofErr w:type="gramStart"/>
      <w:r>
        <w:t>£  121.75</w:t>
      </w:r>
      <w:proofErr w:type="gramEnd"/>
    </w:p>
    <w:p w14:paraId="10657B5D" w14:textId="102090F3" w:rsidR="007041D5" w:rsidRDefault="007041D5" w:rsidP="004A0F95">
      <w:pPr>
        <w:pStyle w:val="NoSpacing"/>
      </w:pPr>
      <w:r>
        <w:t>102199</w:t>
      </w:r>
      <w:r>
        <w:tab/>
        <w:t>E-On Next</w:t>
      </w:r>
      <w:r>
        <w:tab/>
      </w:r>
      <w:r>
        <w:tab/>
      </w:r>
      <w:r>
        <w:tab/>
      </w:r>
      <w:r>
        <w:tab/>
        <w:t>£    90.18</w:t>
      </w:r>
    </w:p>
    <w:p w14:paraId="6EB51395" w14:textId="475B2ED6" w:rsidR="007041D5" w:rsidRDefault="007041D5" w:rsidP="004A0F95">
      <w:pPr>
        <w:pStyle w:val="NoSpacing"/>
      </w:pPr>
      <w:r>
        <w:t>102200</w:t>
      </w:r>
      <w:r>
        <w:tab/>
        <w:t>J Pearson</w:t>
      </w:r>
      <w:r>
        <w:tab/>
      </w:r>
      <w:r>
        <w:tab/>
      </w:r>
      <w:r>
        <w:tab/>
      </w:r>
      <w:r>
        <w:tab/>
        <w:t>£    40.00</w:t>
      </w:r>
    </w:p>
    <w:p w14:paraId="6CD99822" w14:textId="35A244A7" w:rsidR="007041D5" w:rsidRDefault="007041D5" w:rsidP="004A0F95">
      <w:pPr>
        <w:pStyle w:val="NoSpacing"/>
      </w:pPr>
      <w:r>
        <w:t>102201</w:t>
      </w:r>
      <w:r>
        <w:tab/>
        <w:t>The Information Commissioner</w:t>
      </w:r>
      <w:r>
        <w:tab/>
        <w:t>£    52.00</w:t>
      </w:r>
    </w:p>
    <w:p w14:paraId="4B1A97F6" w14:textId="77777777" w:rsidR="00C47AAD" w:rsidRDefault="00C47AAD" w:rsidP="004A0F95">
      <w:pPr>
        <w:pStyle w:val="NoSpacing"/>
      </w:pPr>
    </w:p>
    <w:p w14:paraId="3B7FF79F" w14:textId="77777777" w:rsidR="00381001" w:rsidRDefault="00381001" w:rsidP="004A0F95">
      <w:pPr>
        <w:pStyle w:val="NoSpacing"/>
      </w:pPr>
    </w:p>
    <w:p w14:paraId="61E4BA08" w14:textId="7C4A2F72" w:rsidR="00381001" w:rsidRDefault="00381001" w:rsidP="004A0F95">
      <w:pPr>
        <w:pStyle w:val="NoSpacing"/>
      </w:pPr>
      <w:r>
        <w:t xml:space="preserve">The following cheques were approved for </w:t>
      </w:r>
      <w:proofErr w:type="gramStart"/>
      <w:r>
        <w:t>payment;</w:t>
      </w:r>
      <w:proofErr w:type="gramEnd"/>
    </w:p>
    <w:p w14:paraId="57F9C8F4" w14:textId="441AB0EA" w:rsidR="00381001" w:rsidRDefault="00381001" w:rsidP="004A0F95">
      <w:pPr>
        <w:pStyle w:val="NoSpacing"/>
      </w:pPr>
      <w:r>
        <w:t>102202</w:t>
      </w:r>
      <w:r>
        <w:tab/>
        <w:t>ADT Fire and Security</w:t>
      </w:r>
      <w:r>
        <w:tab/>
      </w:r>
      <w:r>
        <w:tab/>
        <w:t>£116.71</w:t>
      </w:r>
    </w:p>
    <w:p w14:paraId="1366BD54" w14:textId="5F9BBEE7" w:rsidR="00381001" w:rsidRDefault="00381001" w:rsidP="004A0F95">
      <w:pPr>
        <w:pStyle w:val="NoSpacing"/>
      </w:pPr>
      <w:r>
        <w:t>102203</w:t>
      </w:r>
      <w:r>
        <w:tab/>
        <w:t>Lakes Electricals</w:t>
      </w:r>
      <w:r>
        <w:tab/>
      </w:r>
      <w:r>
        <w:tab/>
      </w:r>
      <w:r>
        <w:tab/>
        <w:t>£299.32</w:t>
      </w:r>
    </w:p>
    <w:p w14:paraId="59E1BC22" w14:textId="731040E5" w:rsidR="00381001" w:rsidRDefault="00381001" w:rsidP="004A0F95">
      <w:pPr>
        <w:pStyle w:val="NoSpacing"/>
      </w:pPr>
      <w:r>
        <w:t>102204</w:t>
      </w:r>
      <w:r>
        <w:tab/>
        <w:t>HMRC</w:t>
      </w:r>
      <w:r>
        <w:tab/>
      </w:r>
      <w:r>
        <w:tab/>
      </w:r>
      <w:r>
        <w:tab/>
      </w:r>
      <w:r>
        <w:tab/>
      </w:r>
      <w:r>
        <w:tab/>
        <w:t>£109.29</w:t>
      </w:r>
    </w:p>
    <w:p w14:paraId="15694311" w14:textId="7E781FFA" w:rsidR="00381001" w:rsidRDefault="00381001" w:rsidP="004A0F95">
      <w:pPr>
        <w:pStyle w:val="NoSpacing"/>
      </w:pPr>
      <w:r>
        <w:t>102205</w:t>
      </w:r>
      <w:r>
        <w:tab/>
        <w:t>Rev J Morgan as per account</w:t>
      </w:r>
      <w:r>
        <w:tab/>
        <w:t>£646.62</w:t>
      </w:r>
    </w:p>
    <w:p w14:paraId="14A81C4B" w14:textId="37442ED8" w:rsidR="00381001" w:rsidRDefault="00381001" w:rsidP="004A0F95">
      <w:pPr>
        <w:pStyle w:val="NoSpacing"/>
      </w:pPr>
      <w:r>
        <w:t>102206</w:t>
      </w:r>
      <w:r>
        <w:tab/>
        <w:t>E-On Next</w:t>
      </w:r>
      <w:r>
        <w:tab/>
      </w:r>
      <w:r>
        <w:tab/>
      </w:r>
      <w:r>
        <w:tab/>
      </w:r>
      <w:r>
        <w:tab/>
      </w:r>
      <w:proofErr w:type="gramStart"/>
      <w:r>
        <w:t>£  85.04</w:t>
      </w:r>
      <w:proofErr w:type="gramEnd"/>
    </w:p>
    <w:p w14:paraId="3A2DC20E" w14:textId="1D0CC480" w:rsidR="00381001" w:rsidRDefault="00381001" w:rsidP="004A0F95">
      <w:pPr>
        <w:pStyle w:val="NoSpacing"/>
      </w:pPr>
      <w:r>
        <w:t>102207</w:t>
      </w:r>
      <w:r>
        <w:tab/>
        <w:t xml:space="preserve">E-On Next </w:t>
      </w:r>
      <w:r>
        <w:tab/>
      </w:r>
      <w:r>
        <w:tab/>
      </w:r>
      <w:r>
        <w:tab/>
      </w:r>
      <w:r>
        <w:tab/>
      </w:r>
      <w:proofErr w:type="gramStart"/>
      <w:r>
        <w:t>£  82.73</w:t>
      </w:r>
      <w:proofErr w:type="gramEnd"/>
    </w:p>
    <w:p w14:paraId="289F0CBA" w14:textId="1037388E" w:rsidR="00381001" w:rsidRDefault="00381001" w:rsidP="004A0F95">
      <w:pPr>
        <w:pStyle w:val="NoSpacing"/>
      </w:pPr>
      <w:r>
        <w:t>102208</w:t>
      </w:r>
      <w:r>
        <w:tab/>
        <w:t>J Pearson</w:t>
      </w:r>
      <w:r>
        <w:tab/>
      </w:r>
      <w:r>
        <w:tab/>
      </w:r>
      <w:r>
        <w:tab/>
      </w:r>
      <w:r>
        <w:tab/>
      </w:r>
      <w:proofErr w:type="gramStart"/>
      <w:r>
        <w:t>£  40.00</w:t>
      </w:r>
      <w:proofErr w:type="gramEnd"/>
    </w:p>
    <w:p w14:paraId="4BEEA0DE" w14:textId="79BA76E7" w:rsidR="00381001" w:rsidRDefault="00381001" w:rsidP="004A0F95">
      <w:pPr>
        <w:pStyle w:val="NoSpacing"/>
      </w:pPr>
      <w:r>
        <w:t>102209</w:t>
      </w:r>
      <w:r>
        <w:tab/>
        <w:t>Alpha Design</w:t>
      </w:r>
      <w:r>
        <w:tab/>
      </w:r>
      <w:r>
        <w:tab/>
      </w:r>
      <w:r>
        <w:tab/>
      </w:r>
      <w:r>
        <w:tab/>
        <w:t>£576.00</w:t>
      </w:r>
    </w:p>
    <w:p w14:paraId="1D18337C" w14:textId="77777777" w:rsidR="00590D85" w:rsidRPr="00E8426A" w:rsidRDefault="00590D85" w:rsidP="00933BAE">
      <w:pPr>
        <w:pStyle w:val="NoSpacing"/>
      </w:pPr>
    </w:p>
    <w:p w14:paraId="69A3D174" w14:textId="119B4F42" w:rsidR="00933BAE" w:rsidRDefault="00381001" w:rsidP="00933BAE">
      <w:pPr>
        <w:pStyle w:val="NoSpacing"/>
        <w:rPr>
          <w:b/>
          <w:bCs/>
        </w:rPr>
      </w:pPr>
      <w:r>
        <w:rPr>
          <w:b/>
          <w:bCs/>
        </w:rPr>
        <w:t>102</w:t>
      </w:r>
      <w:r w:rsidR="00933BAE">
        <w:rPr>
          <w:b/>
          <w:bCs/>
        </w:rPr>
        <w:t>/25 Updates:</w:t>
      </w:r>
    </w:p>
    <w:p w14:paraId="4CA73771" w14:textId="77777777" w:rsidR="00933BAE" w:rsidRDefault="00933BAE" w:rsidP="00933BAE">
      <w:pPr>
        <w:pStyle w:val="NoSpacing"/>
        <w:numPr>
          <w:ilvl w:val="0"/>
          <w:numId w:val="2"/>
        </w:numPr>
      </w:pPr>
      <w:r w:rsidRPr="00197A5A">
        <w:rPr>
          <w:b/>
          <w:bCs/>
        </w:rPr>
        <w:t>Welfare Field</w:t>
      </w:r>
    </w:p>
    <w:p w14:paraId="6B5987A6" w14:textId="0E3C6282" w:rsidR="00C36897" w:rsidRDefault="00933BAE" w:rsidP="00381001">
      <w:pPr>
        <w:pStyle w:val="NoSpacing"/>
        <w:ind w:left="1080"/>
      </w:pPr>
      <w:r>
        <w:t xml:space="preserve">The most recent play inspection report from Tivoli had been circulated.  </w:t>
      </w:r>
    </w:p>
    <w:p w14:paraId="300B9143" w14:textId="3EAC22BA" w:rsidR="00933BAE" w:rsidRDefault="00381001" w:rsidP="00381001">
      <w:pPr>
        <w:pStyle w:val="NoSpacing"/>
        <w:ind w:left="1080"/>
      </w:pPr>
      <w:r>
        <w:t>Dog fouling is a recurrent problem.  Clerk to write to Environmental Health for advice.</w:t>
      </w:r>
    </w:p>
    <w:p w14:paraId="46D086FD" w14:textId="16FA6962" w:rsidR="00933BAE" w:rsidRPr="00381001" w:rsidRDefault="00933BAE" w:rsidP="00933BAE">
      <w:pPr>
        <w:pStyle w:val="NoSpacing"/>
        <w:numPr>
          <w:ilvl w:val="0"/>
          <w:numId w:val="2"/>
        </w:numPr>
        <w:rPr>
          <w:b/>
          <w:bCs/>
        </w:rPr>
      </w:pPr>
      <w:r>
        <w:rPr>
          <w:b/>
          <w:bCs/>
        </w:rPr>
        <w:t>St Columba’s Church</w:t>
      </w:r>
      <w:r w:rsidR="00F42D8C">
        <w:rPr>
          <w:b/>
          <w:bCs/>
        </w:rPr>
        <w:t xml:space="preserve"> </w:t>
      </w:r>
      <w:r w:rsidR="00F42D8C">
        <w:t xml:space="preserve">– </w:t>
      </w:r>
      <w:r w:rsidR="00381001">
        <w:t>The works had been completed before Christmas and all invoices paid.  Scaffolding remains in place and ought to be down shortly.</w:t>
      </w:r>
    </w:p>
    <w:p w14:paraId="44DC2430" w14:textId="7A071A6F" w:rsidR="00381001" w:rsidRPr="003E7854" w:rsidRDefault="00381001" w:rsidP="00381001">
      <w:pPr>
        <w:pStyle w:val="NoSpacing"/>
        <w:ind w:left="1080"/>
      </w:pPr>
      <w:r w:rsidRPr="003E7854">
        <w:t>Decisions need to be taken on what the next phase of work will be, and grants sought to complete the same.  It was agreed that electrical works etc should be done before the autumn to prevent further deterioration of the building.</w:t>
      </w:r>
    </w:p>
    <w:p w14:paraId="49AF0185" w14:textId="6A73FCD1" w:rsidR="00381001" w:rsidRPr="003E7854" w:rsidRDefault="00381001" w:rsidP="00381001">
      <w:pPr>
        <w:pStyle w:val="NoSpacing"/>
        <w:ind w:left="1080"/>
      </w:pPr>
      <w:r w:rsidRPr="003E7854">
        <w:t xml:space="preserve">A site visit would be needed.  </w:t>
      </w:r>
    </w:p>
    <w:p w14:paraId="488888C1" w14:textId="5195E616" w:rsidR="00381001" w:rsidRPr="003E7854" w:rsidRDefault="00381001" w:rsidP="00381001">
      <w:pPr>
        <w:pStyle w:val="NoSpacing"/>
        <w:ind w:left="1080"/>
      </w:pPr>
      <w:r w:rsidRPr="003E7854">
        <w:t>Cllr Scott to ask Sean Parnaby for some advice.</w:t>
      </w:r>
    </w:p>
    <w:p w14:paraId="4B2439EA" w14:textId="2E7C5418" w:rsidR="003E7854" w:rsidRDefault="003E7854" w:rsidP="00F42D8C">
      <w:pPr>
        <w:pStyle w:val="NoSpacing"/>
        <w:numPr>
          <w:ilvl w:val="0"/>
          <w:numId w:val="2"/>
        </w:numPr>
        <w:rPr>
          <w:b/>
          <w:bCs/>
        </w:rPr>
      </w:pPr>
      <w:r>
        <w:rPr>
          <w:b/>
          <w:bCs/>
        </w:rPr>
        <w:t>Village Newsletter</w:t>
      </w:r>
    </w:p>
    <w:p w14:paraId="520952E7" w14:textId="3A1A0AA0" w:rsidR="003E7854" w:rsidRPr="003E7854" w:rsidRDefault="007041D5" w:rsidP="003E7854">
      <w:pPr>
        <w:pStyle w:val="NoSpacing"/>
        <w:ind w:left="1080"/>
      </w:pPr>
      <w:r>
        <w:rPr>
          <w:b/>
          <w:bCs/>
          <w:noProof/>
        </w:rPr>
        <mc:AlternateContent>
          <mc:Choice Requires="wps">
            <w:drawing>
              <wp:anchor distT="0" distB="0" distL="114300" distR="114300" simplePos="0" relativeHeight="251664384" behindDoc="0" locked="0" layoutInCell="1" allowOverlap="1" wp14:anchorId="22C7E737" wp14:editId="539F1D44">
                <wp:simplePos x="0" y="0"/>
                <wp:positionH relativeFrom="column">
                  <wp:posOffset>5654040</wp:posOffset>
                </wp:positionH>
                <wp:positionV relativeFrom="paragraph">
                  <wp:posOffset>672954</wp:posOffset>
                </wp:positionV>
                <wp:extent cx="562708" cy="274320"/>
                <wp:effectExtent l="0" t="0" r="27940" b="11430"/>
                <wp:wrapNone/>
                <wp:docPr id="747938925" name="Text Box 6"/>
                <wp:cNvGraphicFramePr/>
                <a:graphic xmlns:a="http://schemas.openxmlformats.org/drawingml/2006/main">
                  <a:graphicData uri="http://schemas.microsoft.com/office/word/2010/wordprocessingShape">
                    <wps:wsp>
                      <wps:cNvSpPr txBox="1"/>
                      <wps:spPr>
                        <a:xfrm>
                          <a:off x="0" y="0"/>
                          <a:ext cx="562708" cy="274320"/>
                        </a:xfrm>
                        <a:prstGeom prst="rect">
                          <a:avLst/>
                        </a:prstGeom>
                        <a:solidFill>
                          <a:schemeClr val="lt1"/>
                        </a:solidFill>
                        <a:ln w="6350">
                          <a:solidFill>
                            <a:prstClr val="black"/>
                          </a:solidFill>
                        </a:ln>
                      </wps:spPr>
                      <wps:txbx>
                        <w:txbxContent>
                          <w:p w14:paraId="4DD0C5B7" w14:textId="72A9E9B3" w:rsidR="007041D5" w:rsidRDefault="007041D5">
                            <w:r>
                              <w:t>364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C7E737" id="Text Box 6" o:spid="_x0000_s1027" type="#_x0000_t202" style="position:absolute;left:0;text-align:left;margin-left:445.2pt;margin-top:53pt;width:44.3pt;height:21.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" fillcolor="white [3201]" strokeweight=".5pt">
                <v:textbox>
                  <w:txbxContent>
                    <w:p w14:paraId="4DD0C5B7" w14:textId="72A9E9B3" w:rsidR="007041D5" w:rsidRDefault="007041D5">
                      <w:r>
                        <w:t>364</w:t>
                      </w:r>
                    </w:p>
                  </w:txbxContent>
                </v:textbox>
              </v:shape>
            </w:pict>
          </mc:Fallback>
        </mc:AlternateContent>
      </w:r>
      <w:r w:rsidR="003E7854">
        <w:t xml:space="preserve">Cllr Scott reported that the next edition is almost ready to go to print, only awaiting an article from the school about the tree planting.  </w:t>
      </w:r>
      <w:proofErr w:type="gramStart"/>
      <w:r w:rsidR="003E7854">
        <w:t>A number of</w:t>
      </w:r>
      <w:proofErr w:type="gramEnd"/>
      <w:r w:rsidR="003E7854">
        <w:t xml:space="preserve"> adverts had been included this time, free of charge, but a charge would be made for subsequent advertisements in future issues.</w:t>
      </w:r>
    </w:p>
    <w:p w14:paraId="65E8B4A7" w14:textId="77777777" w:rsidR="007041D5" w:rsidRDefault="007041D5" w:rsidP="007041D5">
      <w:pPr>
        <w:pStyle w:val="NoSpacing"/>
        <w:ind w:left="1080"/>
        <w:rPr>
          <w:b/>
          <w:bCs/>
        </w:rPr>
      </w:pPr>
    </w:p>
    <w:p w14:paraId="3684E0D4" w14:textId="1B19713E" w:rsidR="007041D5" w:rsidRDefault="007041D5" w:rsidP="007041D5">
      <w:pPr>
        <w:pStyle w:val="NoSpacing"/>
        <w:ind w:left="1080"/>
        <w:rPr>
          <w:b/>
          <w:bCs/>
        </w:rPr>
      </w:pPr>
    </w:p>
    <w:p w14:paraId="1DCAD46D" w14:textId="77777777" w:rsidR="007041D5" w:rsidRDefault="007041D5" w:rsidP="007041D5">
      <w:pPr>
        <w:pStyle w:val="NoSpacing"/>
        <w:ind w:left="1080"/>
        <w:rPr>
          <w:b/>
          <w:bCs/>
        </w:rPr>
      </w:pPr>
    </w:p>
    <w:p w14:paraId="49DDC24C" w14:textId="2B675717" w:rsidR="00F42D8C" w:rsidRDefault="00933BAE" w:rsidP="003E7854">
      <w:pPr>
        <w:pStyle w:val="NoSpacing"/>
        <w:numPr>
          <w:ilvl w:val="0"/>
          <w:numId w:val="2"/>
        </w:numPr>
        <w:rPr>
          <w:b/>
          <w:bCs/>
        </w:rPr>
      </w:pPr>
      <w:r w:rsidRPr="00F42D8C">
        <w:rPr>
          <w:b/>
          <w:bCs/>
        </w:rPr>
        <w:lastRenderedPageBreak/>
        <w:t>Community Centre</w:t>
      </w:r>
    </w:p>
    <w:p w14:paraId="4FD8D495" w14:textId="191785C1" w:rsidR="003E7854" w:rsidRPr="003E7854" w:rsidRDefault="003E7854" w:rsidP="003E7854">
      <w:pPr>
        <w:pStyle w:val="NoSpacing"/>
        <w:ind w:left="1080"/>
      </w:pPr>
      <w:r>
        <w:t>It was agreed that the Over 60s would be issued with a key and would be permitted to store their storage box outside until such time as there was sufficient space for it to be stored inside the shed.</w:t>
      </w:r>
      <w:r w:rsidR="00902880">
        <w:t xml:space="preserve"> To be reviewed after 6 months to ensure the arrangements are working for all parties.</w:t>
      </w:r>
    </w:p>
    <w:p w14:paraId="4CF61E0E" w14:textId="4DF329AE" w:rsidR="00933BAE" w:rsidRPr="0089597C" w:rsidRDefault="00933BAE" w:rsidP="00933BAE">
      <w:pPr>
        <w:pStyle w:val="NoSpacing"/>
        <w:numPr>
          <w:ilvl w:val="0"/>
          <w:numId w:val="2"/>
        </w:numPr>
        <w:rPr>
          <w:b/>
          <w:bCs/>
        </w:rPr>
      </w:pPr>
      <w:r w:rsidRPr="00F42D8C">
        <w:rPr>
          <w:b/>
          <w:bCs/>
        </w:rPr>
        <w:t xml:space="preserve">Railway embankment </w:t>
      </w:r>
      <w:r w:rsidR="00F42D8C">
        <w:t>– nothing new this month</w:t>
      </w:r>
    </w:p>
    <w:p w14:paraId="5F6E9A55" w14:textId="7686D847" w:rsidR="0089597C" w:rsidRDefault="0089597C" w:rsidP="00933BAE">
      <w:pPr>
        <w:pStyle w:val="NoSpacing"/>
        <w:numPr>
          <w:ilvl w:val="0"/>
          <w:numId w:val="2"/>
        </w:numPr>
        <w:rPr>
          <w:b/>
          <w:bCs/>
        </w:rPr>
      </w:pPr>
      <w:r>
        <w:rPr>
          <w:b/>
          <w:bCs/>
        </w:rPr>
        <w:t>Broughton Moor Community Development Group</w:t>
      </w:r>
    </w:p>
    <w:p w14:paraId="71EADB89" w14:textId="1AA341B8" w:rsidR="00F90050" w:rsidRPr="0089597C" w:rsidRDefault="003E7854" w:rsidP="003E7854">
      <w:pPr>
        <w:pStyle w:val="NoSpacing"/>
        <w:ind w:left="1080"/>
      </w:pPr>
      <w:r>
        <w:t xml:space="preserve">The group was getting itself established and had appointed a Chair, vice-chair and secretary/treasurer and was in the process of setting up a bank account. </w:t>
      </w:r>
    </w:p>
    <w:p w14:paraId="6928E47D" w14:textId="3754A1FA" w:rsidR="00F42D8C" w:rsidRDefault="00F42D8C" w:rsidP="00933BAE">
      <w:pPr>
        <w:pStyle w:val="NoSpacing"/>
        <w:numPr>
          <w:ilvl w:val="0"/>
          <w:numId w:val="2"/>
        </w:numPr>
        <w:rPr>
          <w:b/>
          <w:bCs/>
        </w:rPr>
      </w:pPr>
      <w:r>
        <w:rPr>
          <w:b/>
          <w:bCs/>
        </w:rPr>
        <w:t>Tennis Courts</w:t>
      </w:r>
    </w:p>
    <w:p w14:paraId="0AC0C841" w14:textId="256A663F" w:rsidR="003E7854" w:rsidRPr="003E7854" w:rsidRDefault="003E7854" w:rsidP="003E7854">
      <w:pPr>
        <w:pStyle w:val="NoSpacing"/>
        <w:ind w:left="1080"/>
      </w:pPr>
      <w:r>
        <w:t xml:space="preserve">A delegation representing the two local MPs, Josh McAllister and Marcus Campbell-Savours, had visited the Tennis courts and seen the plans for its future.  They had also discussed the Church building with the Chairman and </w:t>
      </w:r>
      <w:r w:rsidR="00410AEC">
        <w:t>Clerk and</w:t>
      </w:r>
      <w:r>
        <w:t xml:space="preserve"> had briefly visited the Community Centre to see the refurbished building.  The Chairman had been given Marcus Campbell-Savours’ email address.  The delegates were really interested in the Parish Council’s </w:t>
      </w:r>
      <w:proofErr w:type="gramStart"/>
      <w:r>
        <w:t>plans for the future</w:t>
      </w:r>
      <w:proofErr w:type="gramEnd"/>
      <w:r>
        <w:t>.  Cllr B Pegram had been part of the delegation.</w:t>
      </w:r>
    </w:p>
    <w:p w14:paraId="2C5ADD59" w14:textId="56870C1B" w:rsidR="00933BAE" w:rsidRPr="00B67B2E" w:rsidRDefault="00933BAE" w:rsidP="003E7854">
      <w:pPr>
        <w:pStyle w:val="NoSpacing"/>
        <w:ind w:left="1080"/>
        <w:rPr>
          <w:sz w:val="16"/>
          <w:szCs w:val="16"/>
        </w:rPr>
      </w:pPr>
    </w:p>
    <w:p w14:paraId="2BD30589" w14:textId="77777777" w:rsidR="00933BAE" w:rsidRPr="00B67B2E" w:rsidRDefault="00933BAE" w:rsidP="00933BAE">
      <w:pPr>
        <w:pStyle w:val="NoSpacing"/>
        <w:rPr>
          <w:b/>
          <w:bCs/>
          <w:sz w:val="16"/>
          <w:szCs w:val="16"/>
        </w:rPr>
      </w:pPr>
    </w:p>
    <w:p w14:paraId="59881B14" w14:textId="055C1A67" w:rsidR="00933BAE" w:rsidRDefault="008752CF" w:rsidP="00933BAE">
      <w:pPr>
        <w:pStyle w:val="NoSpacing"/>
      </w:pPr>
      <w:r>
        <w:rPr>
          <w:b/>
          <w:bCs/>
        </w:rPr>
        <w:t>103</w:t>
      </w:r>
      <w:r w:rsidR="00933BAE">
        <w:rPr>
          <w:b/>
          <w:bCs/>
        </w:rPr>
        <w:t xml:space="preserve">/25 </w:t>
      </w:r>
      <w:r w:rsidR="00933BAE" w:rsidRPr="004D7247">
        <w:rPr>
          <w:b/>
          <w:bCs/>
        </w:rPr>
        <w:t>Environmental issues in the parish</w:t>
      </w:r>
      <w:r w:rsidR="00933BAE">
        <w:rPr>
          <w:b/>
          <w:bCs/>
        </w:rPr>
        <w:t xml:space="preserve"> </w:t>
      </w:r>
    </w:p>
    <w:p w14:paraId="39B420DC" w14:textId="796D0674" w:rsidR="008752CF" w:rsidRDefault="008752CF" w:rsidP="008752CF">
      <w:pPr>
        <w:pStyle w:val="NoSpacing"/>
        <w:numPr>
          <w:ilvl w:val="0"/>
          <w:numId w:val="15"/>
        </w:numPr>
      </w:pPr>
      <w:r>
        <w:t xml:space="preserve"> Cllr Moore raised, as a point of interest, health hazards associated with LED street lighting which can interfere with </w:t>
      </w:r>
      <w:r w:rsidR="00410AEC">
        <w:t>circadian</w:t>
      </w:r>
      <w:r>
        <w:t xml:space="preserve"> rhythms causing sleep deprivation, tinnitus and some bra</w:t>
      </w:r>
      <w:r w:rsidR="00033C00">
        <w:t xml:space="preserve">in </w:t>
      </w:r>
      <w:r>
        <w:t>disorders, and wondered whether the same could be said of LED car headlights.</w:t>
      </w:r>
    </w:p>
    <w:p w14:paraId="3D0FDBC5" w14:textId="367304AC" w:rsidR="008752CF" w:rsidRDefault="008752CF" w:rsidP="008752CF">
      <w:pPr>
        <w:pStyle w:val="NoSpacing"/>
        <w:numPr>
          <w:ilvl w:val="0"/>
          <w:numId w:val="15"/>
        </w:numPr>
      </w:pPr>
      <w:r>
        <w:t>The clerk was instructed to write to the resident of 12 Heatherfields to ask them to desist in driving over the grassed areas as this is causing an unsightly mess.</w:t>
      </w:r>
    </w:p>
    <w:p w14:paraId="5583C4F3" w14:textId="77777777" w:rsidR="00933BAE" w:rsidRPr="00B67B2E" w:rsidRDefault="00933BAE" w:rsidP="00933BAE">
      <w:pPr>
        <w:pStyle w:val="NoSpacing"/>
        <w:ind w:left="1080"/>
        <w:rPr>
          <w:sz w:val="16"/>
          <w:szCs w:val="16"/>
        </w:rPr>
      </w:pPr>
    </w:p>
    <w:p w14:paraId="3B2793B1" w14:textId="56B0BFE9" w:rsidR="00933BAE" w:rsidRDefault="008752CF" w:rsidP="00933BAE">
      <w:pPr>
        <w:pStyle w:val="NoSpacing"/>
        <w:rPr>
          <w:b/>
          <w:bCs/>
        </w:rPr>
      </w:pPr>
      <w:r>
        <w:rPr>
          <w:b/>
          <w:bCs/>
        </w:rPr>
        <w:t>104</w:t>
      </w:r>
      <w:r w:rsidR="00933BAE">
        <w:rPr>
          <w:b/>
          <w:bCs/>
        </w:rPr>
        <w:t xml:space="preserve">/25 Jobs for the Handyman </w:t>
      </w:r>
    </w:p>
    <w:p w14:paraId="676E15A8" w14:textId="3E85503A" w:rsidR="008F443A" w:rsidRPr="008F443A" w:rsidRDefault="008752CF" w:rsidP="00933BAE">
      <w:pPr>
        <w:pStyle w:val="NoSpacing"/>
      </w:pPr>
      <w:r>
        <w:t>No new jobs this month but Mrs Small had confirmed that she will continue to look after the flower tubs free of charge but will need to charge later in the year when the plants need to be replenished.</w:t>
      </w:r>
    </w:p>
    <w:p w14:paraId="7859B8FA" w14:textId="77777777" w:rsidR="00933BAE" w:rsidRPr="00B67B2E" w:rsidRDefault="00933BAE" w:rsidP="00933BAE">
      <w:pPr>
        <w:pStyle w:val="NoSpacing"/>
        <w:rPr>
          <w:sz w:val="16"/>
          <w:szCs w:val="16"/>
        </w:rPr>
      </w:pPr>
    </w:p>
    <w:p w14:paraId="219537CD" w14:textId="73A14206" w:rsidR="00933BAE" w:rsidRDefault="00933BAE" w:rsidP="008F443A">
      <w:pPr>
        <w:pStyle w:val="NoSpacing"/>
      </w:pPr>
      <w:r>
        <w:tab/>
      </w:r>
      <w:r w:rsidRPr="00BE46B7">
        <w:tab/>
      </w:r>
    </w:p>
    <w:p w14:paraId="748A7A6D" w14:textId="5956BD1C" w:rsidR="00933BAE" w:rsidRDefault="008752CF" w:rsidP="00933BAE">
      <w:r>
        <w:rPr>
          <w:b/>
          <w:bCs/>
        </w:rPr>
        <w:t>105</w:t>
      </w:r>
      <w:r w:rsidR="00933BAE" w:rsidRPr="00387A23">
        <w:rPr>
          <w:b/>
          <w:bCs/>
        </w:rPr>
        <w:t>/2</w:t>
      </w:r>
      <w:r w:rsidR="00933BAE">
        <w:rPr>
          <w:b/>
          <w:bCs/>
        </w:rPr>
        <w:t>5</w:t>
      </w:r>
      <w:r w:rsidR="00933BAE" w:rsidRPr="00387A23">
        <w:rPr>
          <w:b/>
          <w:bCs/>
        </w:rPr>
        <w:t xml:space="preserve"> Date of Next Meeting</w:t>
      </w:r>
      <w:r w:rsidR="00933BAE">
        <w:t xml:space="preserve">:  Thursday </w:t>
      </w:r>
      <w:r w:rsidR="008F443A">
        <w:t>19</w:t>
      </w:r>
      <w:r w:rsidR="00933BAE" w:rsidRPr="00A35623">
        <w:rPr>
          <w:vertAlign w:val="superscript"/>
        </w:rPr>
        <w:t>th</w:t>
      </w:r>
      <w:r w:rsidR="00933BAE">
        <w:t xml:space="preserve"> </w:t>
      </w:r>
      <w:r>
        <w:t>March</w:t>
      </w:r>
      <w:r w:rsidR="00933BAE">
        <w:t xml:space="preserve"> 202</w:t>
      </w:r>
      <w:r w:rsidR="008F443A">
        <w:t>6</w:t>
      </w:r>
      <w:r w:rsidR="00933BAE">
        <w:t xml:space="preserve"> at 7.00pm </w:t>
      </w:r>
    </w:p>
    <w:p w14:paraId="7F87A852" w14:textId="4EC57765" w:rsidR="00933BAE" w:rsidRDefault="00933BAE" w:rsidP="00933BAE">
      <w:r>
        <w:t>The meeting closed at 8.</w:t>
      </w:r>
      <w:r w:rsidR="008752CF">
        <w:t>43</w:t>
      </w:r>
      <w:r>
        <w:t>pm</w:t>
      </w:r>
    </w:p>
    <w:p w14:paraId="5E4C03F9" w14:textId="77777777" w:rsidR="008F443A" w:rsidRDefault="008F443A" w:rsidP="00933BAE"/>
    <w:p w14:paraId="571EC7FE" w14:textId="77777777" w:rsidR="008F443A" w:rsidRDefault="008F443A" w:rsidP="00933BAE"/>
    <w:p w14:paraId="605BA1D5" w14:textId="77777777" w:rsidR="00F92BEA" w:rsidRDefault="003B38CA" w:rsidP="00933BAE">
      <w:r>
        <w:rPr>
          <w:noProof/>
        </w:rPr>
        <mc:AlternateContent>
          <mc:Choice Requires="wps">
            <w:drawing>
              <wp:anchor distT="0" distB="0" distL="114300" distR="114300" simplePos="0" relativeHeight="251662336" behindDoc="0" locked="0" layoutInCell="1" allowOverlap="1" wp14:anchorId="1F840076" wp14:editId="51BB3CC9">
                <wp:simplePos x="0" y="0"/>
                <wp:positionH relativeFrom="column">
                  <wp:posOffset>6070922</wp:posOffset>
                </wp:positionH>
                <wp:positionV relativeFrom="paragraph">
                  <wp:posOffset>3738759</wp:posOffset>
                </wp:positionV>
                <wp:extent cx="451412" cy="272005"/>
                <wp:effectExtent l="0" t="0" r="25400" b="13970"/>
                <wp:wrapNone/>
                <wp:docPr id="1052691363" name="Text Box 4"/>
                <wp:cNvGraphicFramePr/>
                <a:graphic xmlns:a="http://schemas.openxmlformats.org/drawingml/2006/main">
                  <a:graphicData uri="http://schemas.microsoft.com/office/word/2010/wordprocessingShape">
                    <wps:wsp>
                      <wps:cNvSpPr txBox="1"/>
                      <wps:spPr>
                        <a:xfrm>
                          <a:off x="0" y="0"/>
                          <a:ext cx="451412" cy="272005"/>
                        </a:xfrm>
                        <a:prstGeom prst="rect">
                          <a:avLst/>
                        </a:prstGeom>
                        <a:solidFill>
                          <a:schemeClr val="lt1"/>
                        </a:solidFill>
                        <a:ln w="6350">
                          <a:solidFill>
                            <a:prstClr val="black"/>
                          </a:solidFill>
                        </a:ln>
                      </wps:spPr>
                      <wps:txbx>
                        <w:txbxContent>
                          <w:p w14:paraId="5BF242DB" w14:textId="74B9C3C4" w:rsidR="003B38CA" w:rsidRDefault="003B38CA">
                            <w:r>
                              <w:t>361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840076" id="Text Box 4" o:spid="_x0000_s1028" type="#_x0000_t202" style="position:absolute;margin-left:478.05pt;margin-top:294.4pt;width:35.55pt;height:21.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" fillcolor="white [3201]" strokeweight=".5pt">
                <v:textbox>
                  <w:txbxContent>
                    <w:p w14:paraId="5BF242DB" w14:textId="74B9C3C4" w:rsidR="003B38CA" w:rsidRDefault="003B38CA">
                      <w:r>
                        <w:t>361</w:t>
                      </w:r>
                    </w:p>
                  </w:txbxContent>
                </v:textbox>
              </v:shape>
            </w:pict>
          </mc:Fallback>
        </mc:AlternateContent>
      </w:r>
      <w:r w:rsidR="00933BAE">
        <w:t xml:space="preserve">Signed ______________________________ Chairman </w:t>
      </w:r>
    </w:p>
    <w:p w14:paraId="1127F92F" w14:textId="77777777" w:rsidR="00F92BEA" w:rsidRDefault="00F92BEA" w:rsidP="00933BAE"/>
    <w:p w14:paraId="24431CAB" w14:textId="77777777" w:rsidR="00F92BEA" w:rsidRDefault="00F92BEA" w:rsidP="00933BAE"/>
    <w:p w14:paraId="4BDB24F0" w14:textId="3C061E6C" w:rsidR="00850E4A" w:rsidRDefault="007041D5" w:rsidP="00933BAE">
      <w:r>
        <w:rPr>
          <w:noProof/>
        </w:rPr>
        <mc:AlternateContent>
          <mc:Choice Requires="wps">
            <w:drawing>
              <wp:anchor distT="0" distB="0" distL="114300" distR="114300" simplePos="0" relativeHeight="251665408" behindDoc="0" locked="0" layoutInCell="1" allowOverlap="1" wp14:anchorId="51C9E196" wp14:editId="653F9E17">
                <wp:simplePos x="0" y="0"/>
                <wp:positionH relativeFrom="column">
                  <wp:posOffset>5632450</wp:posOffset>
                </wp:positionH>
                <wp:positionV relativeFrom="paragraph">
                  <wp:posOffset>1756410</wp:posOffset>
                </wp:positionV>
                <wp:extent cx="466725" cy="298450"/>
                <wp:effectExtent l="0" t="0" r="28575" b="25400"/>
                <wp:wrapNone/>
                <wp:docPr id="515338452" name="Text Box 7"/>
                <wp:cNvGraphicFramePr/>
                <a:graphic xmlns:a="http://schemas.openxmlformats.org/drawingml/2006/main">
                  <a:graphicData uri="http://schemas.microsoft.com/office/word/2010/wordprocessingShape">
                    <wps:wsp>
                      <wps:cNvSpPr txBox="1"/>
                      <wps:spPr>
                        <a:xfrm>
                          <a:off x="0" y="0"/>
                          <a:ext cx="466725" cy="298450"/>
                        </a:xfrm>
                        <a:prstGeom prst="rect">
                          <a:avLst/>
                        </a:prstGeom>
                        <a:solidFill>
                          <a:schemeClr val="lt1"/>
                        </a:solidFill>
                        <a:ln w="6350">
                          <a:solidFill>
                            <a:prstClr val="black"/>
                          </a:solidFill>
                        </a:ln>
                      </wps:spPr>
                      <wps:txbx>
                        <w:txbxContent>
                          <w:p w14:paraId="578CD579" w14:textId="090B93C5" w:rsidR="007041D5" w:rsidRDefault="007041D5">
                            <w:r>
                              <w:t>365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9E196" id="Text Box 7" o:spid="_x0000_s1029" type="#_x0000_t202" style="position:absolute;margin-left:443.5pt;margin-top:138.3pt;width:36.75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ZOgIAAIIEAAAOAAAAZHJzL2Uyb0RvYy54bWysVE1v2zAMvQ/YfxB0X5ykSdoacYosRYYB&#10;QVsgHXpWZCkWJouapMTOfv0o5bPtTkUvMilSj+Qj6f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" fillcolor="white [3201]" strokeweight=".5pt">
                <v:textbox>
                  <w:txbxContent>
                    <w:p w14:paraId="578CD579" w14:textId="090B93C5" w:rsidR="007041D5" w:rsidRDefault="007041D5">
                      <w:r>
                        <w:t>365</w:t>
                      </w:r>
                    </w:p>
                  </w:txbxContent>
                </v:textbox>
              </v:shape>
            </w:pict>
          </mc:Fallback>
        </mc:AlternateContent>
      </w:r>
      <w:r w:rsidR="00933BAE">
        <w:t xml:space="preserve"> Date _____________________________</w:t>
      </w:r>
    </w:p>
    <w:sectPr w:rsidR="00850E4A" w:rsidSect="00933B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2341"/>
    <w:multiLevelType w:val="hybridMultilevel"/>
    <w:tmpl w:val="63F8B2A8"/>
    <w:lvl w:ilvl="0" w:tplc="5384629A">
      <w:start w:val="1"/>
      <w:numFmt w:val="lowerLetter"/>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021659E"/>
    <w:multiLevelType w:val="hybridMultilevel"/>
    <w:tmpl w:val="271499FA"/>
    <w:lvl w:ilvl="0" w:tplc="6F7C759A">
      <w:start w:val="1"/>
      <w:numFmt w:val="lowerLetter"/>
      <w:lvlText w:val="%1."/>
      <w:lvlJc w:val="left"/>
      <w:pPr>
        <w:ind w:left="1429" w:hanging="36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21DF2517"/>
    <w:multiLevelType w:val="hybridMultilevel"/>
    <w:tmpl w:val="5B9605E2"/>
    <w:lvl w:ilvl="0" w:tplc="4EEADA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7557E"/>
    <w:multiLevelType w:val="hybridMultilevel"/>
    <w:tmpl w:val="B922E79E"/>
    <w:lvl w:ilvl="0" w:tplc="A7107E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D75AE3"/>
    <w:multiLevelType w:val="hybridMultilevel"/>
    <w:tmpl w:val="9C7258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76556C"/>
    <w:multiLevelType w:val="hybridMultilevel"/>
    <w:tmpl w:val="A63CE9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54450"/>
    <w:multiLevelType w:val="hybridMultilevel"/>
    <w:tmpl w:val="EE223758"/>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01834B2"/>
    <w:multiLevelType w:val="hybridMultilevel"/>
    <w:tmpl w:val="86FC1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361DD0"/>
    <w:multiLevelType w:val="hybridMultilevel"/>
    <w:tmpl w:val="A60EFBDE"/>
    <w:lvl w:ilvl="0" w:tplc="7518AA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CF6683"/>
    <w:multiLevelType w:val="hybridMultilevel"/>
    <w:tmpl w:val="E94C9360"/>
    <w:lvl w:ilvl="0" w:tplc="CB921DD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BD1C58"/>
    <w:multiLevelType w:val="hybridMultilevel"/>
    <w:tmpl w:val="57BC43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777CD4"/>
    <w:multiLevelType w:val="hybridMultilevel"/>
    <w:tmpl w:val="E1669CAE"/>
    <w:lvl w:ilvl="0" w:tplc="BAA25F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0275FE"/>
    <w:multiLevelType w:val="hybridMultilevel"/>
    <w:tmpl w:val="9C84E2EA"/>
    <w:lvl w:ilvl="0" w:tplc="132CD5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3876A3"/>
    <w:multiLevelType w:val="hybridMultilevel"/>
    <w:tmpl w:val="78AA84F6"/>
    <w:lvl w:ilvl="0" w:tplc="D4E4C9D4">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E8A4FDF"/>
    <w:multiLevelType w:val="hybridMultilevel"/>
    <w:tmpl w:val="F0766A54"/>
    <w:lvl w:ilvl="0" w:tplc="523633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0283023">
    <w:abstractNumId w:val="12"/>
  </w:num>
  <w:num w:numId="2" w16cid:durableId="2056418881">
    <w:abstractNumId w:val="9"/>
  </w:num>
  <w:num w:numId="3" w16cid:durableId="1560750086">
    <w:abstractNumId w:val="5"/>
  </w:num>
  <w:num w:numId="4" w16cid:durableId="1866096263">
    <w:abstractNumId w:val="14"/>
  </w:num>
  <w:num w:numId="5" w16cid:durableId="1894922211">
    <w:abstractNumId w:val="4"/>
  </w:num>
  <w:num w:numId="6" w16cid:durableId="488442594">
    <w:abstractNumId w:val="8"/>
  </w:num>
  <w:num w:numId="7" w16cid:durableId="41485794">
    <w:abstractNumId w:val="3"/>
  </w:num>
  <w:num w:numId="8" w16cid:durableId="126245404">
    <w:abstractNumId w:val="6"/>
  </w:num>
  <w:num w:numId="9" w16cid:durableId="1876233642">
    <w:abstractNumId w:val="13"/>
  </w:num>
  <w:num w:numId="10" w16cid:durableId="1725135115">
    <w:abstractNumId w:val="11"/>
  </w:num>
  <w:num w:numId="11" w16cid:durableId="344018803">
    <w:abstractNumId w:val="10"/>
  </w:num>
  <w:num w:numId="12" w16cid:durableId="1337659699">
    <w:abstractNumId w:val="0"/>
  </w:num>
  <w:num w:numId="13" w16cid:durableId="464006067">
    <w:abstractNumId w:val="1"/>
  </w:num>
  <w:num w:numId="14" w16cid:durableId="1210415352">
    <w:abstractNumId w:val="2"/>
  </w:num>
  <w:num w:numId="15" w16cid:durableId="211697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AE"/>
    <w:rsid w:val="00033C00"/>
    <w:rsid w:val="00060142"/>
    <w:rsid w:val="000B7B83"/>
    <w:rsid w:val="000B7C64"/>
    <w:rsid w:val="001F044C"/>
    <w:rsid w:val="002D00BC"/>
    <w:rsid w:val="00381001"/>
    <w:rsid w:val="003970D4"/>
    <w:rsid w:val="003B1C2F"/>
    <w:rsid w:val="003B38CA"/>
    <w:rsid w:val="003E7854"/>
    <w:rsid w:val="00410AEC"/>
    <w:rsid w:val="00417355"/>
    <w:rsid w:val="004A0A6F"/>
    <w:rsid w:val="004A0F95"/>
    <w:rsid w:val="00590D85"/>
    <w:rsid w:val="005A36F5"/>
    <w:rsid w:val="005B1D3B"/>
    <w:rsid w:val="006221C5"/>
    <w:rsid w:val="006E15DC"/>
    <w:rsid w:val="007041D5"/>
    <w:rsid w:val="00707C2F"/>
    <w:rsid w:val="007C7979"/>
    <w:rsid w:val="00850E4A"/>
    <w:rsid w:val="00853DA7"/>
    <w:rsid w:val="00865E08"/>
    <w:rsid w:val="008752CF"/>
    <w:rsid w:val="0089597C"/>
    <w:rsid w:val="008F443A"/>
    <w:rsid w:val="00902880"/>
    <w:rsid w:val="00904E6F"/>
    <w:rsid w:val="00933BAE"/>
    <w:rsid w:val="0093537B"/>
    <w:rsid w:val="00AD7831"/>
    <w:rsid w:val="00B24F35"/>
    <w:rsid w:val="00B906E2"/>
    <w:rsid w:val="00C36897"/>
    <w:rsid w:val="00C47AAD"/>
    <w:rsid w:val="00D07EDB"/>
    <w:rsid w:val="00E44224"/>
    <w:rsid w:val="00E83BA8"/>
    <w:rsid w:val="00E8426A"/>
    <w:rsid w:val="00F42D8C"/>
    <w:rsid w:val="00F90050"/>
    <w:rsid w:val="00F92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4603"/>
  <w15:chartTrackingRefBased/>
  <w15:docId w15:val="{681AC8D0-6DAF-4845-B307-0856574C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BAE"/>
  </w:style>
  <w:style w:type="paragraph" w:styleId="Heading1">
    <w:name w:val="heading 1"/>
    <w:basedOn w:val="Normal"/>
    <w:next w:val="Normal"/>
    <w:link w:val="Heading1Char"/>
    <w:uiPriority w:val="9"/>
    <w:qFormat/>
    <w:rsid w:val="00933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BAE"/>
    <w:rPr>
      <w:rFonts w:eastAsiaTheme="majorEastAsia" w:cstheme="majorBidi"/>
      <w:color w:val="272727" w:themeColor="text1" w:themeTint="D8"/>
    </w:rPr>
  </w:style>
  <w:style w:type="paragraph" w:styleId="Title">
    <w:name w:val="Title"/>
    <w:basedOn w:val="Normal"/>
    <w:next w:val="Normal"/>
    <w:link w:val="TitleChar"/>
    <w:uiPriority w:val="10"/>
    <w:qFormat/>
    <w:rsid w:val="00933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BAE"/>
    <w:pPr>
      <w:spacing w:before="160"/>
      <w:jc w:val="center"/>
    </w:pPr>
    <w:rPr>
      <w:i/>
      <w:iCs/>
      <w:color w:val="404040" w:themeColor="text1" w:themeTint="BF"/>
    </w:rPr>
  </w:style>
  <w:style w:type="character" w:customStyle="1" w:styleId="QuoteChar">
    <w:name w:val="Quote Char"/>
    <w:basedOn w:val="DefaultParagraphFont"/>
    <w:link w:val="Quote"/>
    <w:uiPriority w:val="29"/>
    <w:rsid w:val="00933BAE"/>
    <w:rPr>
      <w:i/>
      <w:iCs/>
      <w:color w:val="404040" w:themeColor="text1" w:themeTint="BF"/>
    </w:rPr>
  </w:style>
  <w:style w:type="paragraph" w:styleId="ListParagraph">
    <w:name w:val="List Paragraph"/>
    <w:basedOn w:val="Normal"/>
    <w:uiPriority w:val="34"/>
    <w:qFormat/>
    <w:rsid w:val="00933BAE"/>
    <w:pPr>
      <w:ind w:left="720"/>
      <w:contextualSpacing/>
    </w:pPr>
  </w:style>
  <w:style w:type="character" w:styleId="IntenseEmphasis">
    <w:name w:val="Intense Emphasis"/>
    <w:basedOn w:val="DefaultParagraphFont"/>
    <w:uiPriority w:val="21"/>
    <w:qFormat/>
    <w:rsid w:val="00933BAE"/>
    <w:rPr>
      <w:i/>
      <w:iCs/>
      <w:color w:val="0F4761" w:themeColor="accent1" w:themeShade="BF"/>
    </w:rPr>
  </w:style>
  <w:style w:type="paragraph" w:styleId="IntenseQuote">
    <w:name w:val="Intense Quote"/>
    <w:basedOn w:val="Normal"/>
    <w:next w:val="Normal"/>
    <w:link w:val="IntenseQuoteChar"/>
    <w:uiPriority w:val="30"/>
    <w:qFormat/>
    <w:rsid w:val="00933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BAE"/>
    <w:rPr>
      <w:i/>
      <w:iCs/>
      <w:color w:val="0F4761" w:themeColor="accent1" w:themeShade="BF"/>
    </w:rPr>
  </w:style>
  <w:style w:type="character" w:styleId="IntenseReference">
    <w:name w:val="Intense Reference"/>
    <w:basedOn w:val="DefaultParagraphFont"/>
    <w:uiPriority w:val="32"/>
    <w:qFormat/>
    <w:rsid w:val="00933BAE"/>
    <w:rPr>
      <w:b/>
      <w:bCs/>
      <w:smallCaps/>
      <w:color w:val="0F4761" w:themeColor="accent1" w:themeShade="BF"/>
      <w:spacing w:val="5"/>
    </w:rPr>
  </w:style>
  <w:style w:type="paragraph" w:styleId="NoSpacing">
    <w:name w:val="No Spacing"/>
    <w:uiPriority w:val="1"/>
    <w:qFormat/>
    <w:rsid w:val="00933BAE"/>
    <w:pPr>
      <w:spacing w:after="0" w:line="240" w:lineRule="auto"/>
    </w:pPr>
  </w:style>
  <w:style w:type="paragraph" w:styleId="Revision">
    <w:name w:val="Revision"/>
    <w:hidden/>
    <w:uiPriority w:val="99"/>
    <w:semiHidden/>
    <w:rsid w:val="00C47A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1078</Words>
  <Characters>5401</Characters>
  <Application>Microsoft Office Word</Application>
  <DocSecurity>0</DocSecurity>
  <Lines>136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8</cp:revision>
  <cp:lastPrinted>2026-03-19T16:25:00Z</cp:lastPrinted>
  <dcterms:created xsi:type="dcterms:W3CDTF">2026-02-24T09:22:00Z</dcterms:created>
  <dcterms:modified xsi:type="dcterms:W3CDTF">2026-03-19T16:28:00Z</dcterms:modified>
</cp:coreProperties>
</file>